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ПЕРША</w:t>
      </w:r>
      <w:r w:rsidRPr="008E0F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Pr="00C57134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616024">
        <w:rPr>
          <w:b/>
          <w:szCs w:val="24"/>
        </w:rPr>
        <w:t>03</w:t>
      </w:r>
      <w:r>
        <w:rPr>
          <w:b/>
          <w:szCs w:val="24"/>
        </w:rPr>
        <w:t xml:space="preserve"> .</w:t>
      </w:r>
      <w:r w:rsidR="009B4B4A">
        <w:rPr>
          <w:b/>
          <w:szCs w:val="24"/>
        </w:rPr>
        <w:t>11.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 </w:t>
      </w:r>
      <w:r w:rsidR="009B4B4A">
        <w:rPr>
          <w:b/>
          <w:szCs w:val="24"/>
        </w:rPr>
        <w:t xml:space="preserve">          </w:t>
      </w:r>
      <w:r w:rsidR="00C26AA2">
        <w:rPr>
          <w:b/>
          <w:szCs w:val="24"/>
        </w:rPr>
        <w:t xml:space="preserve">             </w:t>
      </w:r>
      <w:r w:rsidR="009B101D">
        <w:rPr>
          <w:b/>
          <w:szCs w:val="24"/>
        </w:rPr>
        <w:t xml:space="preserve">  </w:t>
      </w:r>
      <w:r w:rsidR="00FA1547">
        <w:rPr>
          <w:b/>
          <w:szCs w:val="24"/>
        </w:rPr>
        <w:t xml:space="preserve">   </w:t>
      </w:r>
      <w:r w:rsidR="009B101D">
        <w:rPr>
          <w:b/>
          <w:szCs w:val="24"/>
        </w:rPr>
        <w:t xml:space="preserve">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FA1547">
        <w:rPr>
          <w:b/>
          <w:szCs w:val="24"/>
        </w:rPr>
        <w:t>2360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21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2A1F9B">
        <w:rPr>
          <w:lang w:val="uk-UA"/>
        </w:rPr>
        <w:t>, від 28.10.2021 № 2170-20-</w:t>
      </w:r>
      <w:r w:rsidR="002A1F9B">
        <w:rPr>
          <w:lang w:val="en-US"/>
        </w:rPr>
        <w:t>VIII</w:t>
      </w:r>
      <w:bookmarkStart w:id="0" w:name="_GoBack"/>
      <w:bookmarkEnd w:id="0"/>
      <w:r w:rsidR="00B960C2" w:rsidRPr="007228B5">
        <w:rPr>
          <w:lang w:val="uk-UA"/>
        </w:rPr>
        <w:t xml:space="preserve">: </w:t>
      </w:r>
    </w:p>
    <w:p w:rsidR="00611BC2" w:rsidRPr="00F215F9" w:rsidRDefault="00611BC2" w:rsidP="00611BC2">
      <w:pPr>
        <w:pStyle w:val="af1"/>
        <w:spacing w:after="120"/>
        <w:ind w:left="0" w:firstLine="567"/>
        <w:rPr>
          <w:color w:val="000000" w:themeColor="text1"/>
        </w:rPr>
      </w:pPr>
      <w:r w:rsidRPr="00F215F9">
        <w:rPr>
          <w:b/>
          <w:color w:val="000000" w:themeColor="text1"/>
        </w:rPr>
        <w:t>1.1</w:t>
      </w:r>
      <w:r>
        <w:rPr>
          <w:color w:val="000000" w:themeColor="text1"/>
        </w:rPr>
        <w:t xml:space="preserve"> у абзаці 1 пункту 1 цифри   « 912 465 296,22 «, « 717 055 425,40 «, « 195 409 870,82» на «</w:t>
      </w:r>
      <w:r w:rsidR="004F1670">
        <w:rPr>
          <w:color w:val="000000" w:themeColor="text1"/>
        </w:rPr>
        <w:t xml:space="preserve"> 932 811 029,22</w:t>
      </w:r>
      <w:r>
        <w:rPr>
          <w:color w:val="000000" w:themeColor="text1"/>
        </w:rPr>
        <w:t>», «</w:t>
      </w:r>
      <w:r w:rsidR="004F1670">
        <w:rPr>
          <w:color w:val="000000" w:themeColor="text1"/>
        </w:rPr>
        <w:t xml:space="preserve"> 7</w:t>
      </w:r>
      <w:r w:rsidR="00015342">
        <w:rPr>
          <w:color w:val="000000" w:themeColor="text1"/>
          <w:lang w:val="ru-RU"/>
        </w:rPr>
        <w:t>3</w:t>
      </w:r>
      <w:r w:rsidR="004F1670">
        <w:rPr>
          <w:color w:val="000000" w:themeColor="text1"/>
        </w:rPr>
        <w:t>7</w:t>
      </w:r>
      <w:r w:rsidR="00015342">
        <w:rPr>
          <w:color w:val="000000" w:themeColor="text1"/>
        </w:rPr>
        <w:t> </w:t>
      </w:r>
      <w:r w:rsidR="00015342">
        <w:rPr>
          <w:color w:val="000000" w:themeColor="text1"/>
          <w:lang w:val="ru-RU"/>
        </w:rPr>
        <w:t>401 158</w:t>
      </w:r>
      <w:r w:rsidR="004F1670">
        <w:rPr>
          <w:color w:val="000000" w:themeColor="text1"/>
        </w:rPr>
        <w:t>,40</w:t>
      </w:r>
      <w:r>
        <w:rPr>
          <w:color w:val="000000" w:themeColor="text1"/>
        </w:rPr>
        <w:t>», «</w:t>
      </w:r>
      <w:r w:rsidR="004F1670">
        <w:rPr>
          <w:color w:val="000000" w:themeColor="text1"/>
        </w:rPr>
        <w:t xml:space="preserve"> 195 409 870,82</w:t>
      </w:r>
      <w:r>
        <w:rPr>
          <w:color w:val="000000" w:themeColor="text1"/>
        </w:rPr>
        <w:t>»</w:t>
      </w:r>
      <w:r w:rsidRPr="00F215F9">
        <w:rPr>
          <w:color w:val="000000" w:themeColor="text1"/>
        </w:rPr>
        <w:t>.</w:t>
      </w:r>
    </w:p>
    <w:p w:rsidR="00611BC2" w:rsidRDefault="00611BC2" w:rsidP="00611BC2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 w:rsidR="007C16EE">
        <w:rPr>
          <w:lang w:val="uk-UA"/>
        </w:rPr>
        <w:t xml:space="preserve"> у абзаці 2 пункту 1 цифри  </w:t>
      </w:r>
      <w:r>
        <w:rPr>
          <w:lang w:val="uk-UA"/>
        </w:rPr>
        <w:t>« 985 754 044,44 », « 598 346 353,00 », « 387 407 691,44 »</w:t>
      </w:r>
      <w:r w:rsidR="009C69BC">
        <w:rPr>
          <w:lang w:val="uk-UA"/>
        </w:rPr>
        <w:t xml:space="preserve"> на « 1 006 099 777,44», « 601 843 053,00», « 404 256 724,44»</w:t>
      </w:r>
      <w:r>
        <w:rPr>
          <w:lang w:val="uk-UA"/>
        </w:rPr>
        <w:t>.</w:t>
      </w:r>
    </w:p>
    <w:p w:rsidR="00611BC2" w:rsidRDefault="00611BC2" w:rsidP="00611BC2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4604EE" w:rsidRPr="0069607D" w:rsidRDefault="004604EE" w:rsidP="004604EE">
      <w:pPr>
        <w:spacing w:after="120"/>
        <w:ind w:firstLine="851"/>
        <w:jc w:val="center"/>
        <w:rPr>
          <w:b/>
          <w:i/>
          <w:sz w:val="32"/>
          <w:szCs w:val="32"/>
          <w:lang w:val="uk-UA"/>
        </w:rPr>
      </w:pPr>
      <w:r w:rsidRPr="0069607D">
        <w:rPr>
          <w:b/>
          <w:i/>
          <w:sz w:val="32"/>
          <w:szCs w:val="32"/>
          <w:lang w:val="uk-UA"/>
        </w:rPr>
        <w:t>Доходи</w:t>
      </w:r>
    </w:p>
    <w:p w:rsidR="004604EE" w:rsidRPr="0069607D" w:rsidRDefault="004604EE" w:rsidP="004604EE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З</w:t>
      </w:r>
      <w:r w:rsidRPr="0069607D">
        <w:rPr>
          <w:b/>
          <w:i/>
          <w:sz w:val="32"/>
          <w:szCs w:val="32"/>
          <w:lang w:val="uk-UA"/>
        </w:rPr>
        <w:t>агальний фонд</w:t>
      </w:r>
    </w:p>
    <w:p w:rsidR="004604EE" w:rsidRPr="00B806B7" w:rsidRDefault="004604EE" w:rsidP="004604EE">
      <w:pPr>
        <w:rPr>
          <w:b/>
          <w:i/>
          <w:color w:val="7030A0"/>
          <w:sz w:val="10"/>
          <w:szCs w:val="10"/>
          <w:lang w:val="uk-UA"/>
        </w:rPr>
      </w:pPr>
    </w:p>
    <w:p w:rsidR="004604EE" w:rsidRPr="00BF0D17" w:rsidRDefault="004604EE" w:rsidP="004604EE">
      <w:pPr>
        <w:ind w:firstLine="900"/>
        <w:rPr>
          <w:b/>
          <w:lang w:val="uk-UA"/>
        </w:rPr>
      </w:pPr>
      <w:r w:rsidRPr="00C82689">
        <w:rPr>
          <w:b/>
          <w:lang w:val="uk-UA"/>
        </w:rPr>
        <w:t xml:space="preserve">1.1. Відповідно частини сьомої статті 78 Бюджетного кодексу України та  офіційного висновку Фінансового управління Бучанської міської ради станом на </w:t>
      </w:r>
      <w:r w:rsidRPr="00C82689">
        <w:rPr>
          <w:b/>
          <w:lang w:val="uk-UA"/>
        </w:rPr>
        <w:lastRenderedPageBreak/>
        <w:t>01.1</w:t>
      </w:r>
      <w:r>
        <w:rPr>
          <w:b/>
          <w:lang w:val="uk-UA"/>
        </w:rPr>
        <w:t>1</w:t>
      </w:r>
      <w:r w:rsidRPr="00C82689">
        <w:rPr>
          <w:b/>
          <w:lang w:val="uk-UA"/>
        </w:rPr>
        <w:t xml:space="preserve">.2021 року </w:t>
      </w:r>
      <w:r>
        <w:rPr>
          <w:b/>
          <w:i/>
          <w:lang w:val="uk-UA"/>
        </w:rPr>
        <w:t>збільшити дохідну</w:t>
      </w:r>
      <w:r w:rsidRPr="00C82689">
        <w:rPr>
          <w:b/>
          <w:i/>
          <w:lang w:val="uk-UA"/>
        </w:rPr>
        <w:t xml:space="preserve"> частин</w:t>
      </w:r>
      <w:r>
        <w:rPr>
          <w:b/>
          <w:i/>
          <w:lang w:val="uk-UA"/>
        </w:rPr>
        <w:t>у</w:t>
      </w:r>
      <w:r w:rsidRPr="00C82689">
        <w:rPr>
          <w:b/>
          <w:i/>
          <w:lang w:val="uk-UA"/>
        </w:rPr>
        <w:t xml:space="preserve"> загального фонду місцевого бюджету</w:t>
      </w:r>
      <w:r w:rsidRPr="00C82689">
        <w:rPr>
          <w:b/>
          <w:lang w:val="uk-UA"/>
        </w:rPr>
        <w:t xml:space="preserve"> </w:t>
      </w:r>
      <w:r w:rsidRPr="00C82689">
        <w:rPr>
          <w:b/>
          <w:i/>
          <w:lang w:val="uk-UA"/>
        </w:rPr>
        <w:t>за</w:t>
      </w:r>
      <w:r w:rsidRPr="00C82689">
        <w:rPr>
          <w:b/>
          <w:lang w:val="uk-UA"/>
        </w:rPr>
        <w:t xml:space="preserve"> </w:t>
      </w:r>
      <w:r w:rsidRPr="00BF0D17">
        <w:rPr>
          <w:b/>
          <w:i/>
          <w:lang w:val="uk-UA"/>
        </w:rPr>
        <w:t>підсумками 10 місяців 2021 року</w:t>
      </w:r>
      <w:r w:rsidRPr="00BF0D17">
        <w:rPr>
          <w:i/>
          <w:lang w:val="uk-UA"/>
        </w:rPr>
        <w:t xml:space="preserve"> </w:t>
      </w:r>
      <w:r w:rsidRPr="00BF0D17">
        <w:rPr>
          <w:b/>
          <w:lang w:val="uk-UA"/>
        </w:rPr>
        <w:t xml:space="preserve">на суму   </w:t>
      </w:r>
      <w:r w:rsidRPr="004604EE"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+ 19 849 033,00 грн</w:t>
      </w:r>
      <w:r w:rsidRPr="00BF0D17">
        <w:rPr>
          <w:b/>
          <w:lang w:val="uk-UA"/>
        </w:rPr>
        <w:t>, а саме:</w:t>
      </w:r>
    </w:p>
    <w:p w:rsidR="004604EE" w:rsidRPr="00BF0D17" w:rsidRDefault="004604EE" w:rsidP="004604EE">
      <w:pPr>
        <w:pStyle w:val="13"/>
        <w:tabs>
          <w:tab w:val="left" w:pos="1134"/>
        </w:tabs>
        <w:ind w:left="0" w:firstLine="851"/>
      </w:pPr>
      <w:r w:rsidRPr="00BF0D17">
        <w:t>по КБКД 11010100 «</w:t>
      </w:r>
      <w:r w:rsidRPr="00BF0D17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BF0D17">
        <w:t>» збільшити на загальну суму +15 714 033,00 грн, а саме: листопад +15 714 033,00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11010200 «</w:t>
      </w:r>
      <w:r w:rsidRPr="00C82689">
        <w:rPr>
          <w:shd w:val="clear" w:color="auto" w:fill="FFFFFF"/>
        </w:rPr>
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</w:r>
      <w:r w:rsidRPr="00C82689">
        <w:t xml:space="preserve">» збільшити на загальну суму + </w:t>
      </w:r>
      <w:r>
        <w:t>145</w:t>
      </w:r>
      <w:r w:rsidRPr="00C82689">
        <w:t xml:space="preserve"> 000,00 грн, а саме: листопад + </w:t>
      </w:r>
      <w:r>
        <w:t>145</w:t>
      </w:r>
      <w:r w:rsidRPr="00C82689">
        <w:t> 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11010400 «</w:t>
      </w:r>
      <w:r w:rsidRPr="00C82689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інших ніж заробітна плата</w:t>
      </w:r>
      <w:r w:rsidRPr="00C82689">
        <w:t xml:space="preserve">» збільшити на загальну суму + </w:t>
      </w:r>
      <w:r>
        <w:t>14</w:t>
      </w:r>
      <w:r w:rsidRPr="00C82689">
        <w:t xml:space="preserve">0 000,00 грн, а саме: листопад + </w:t>
      </w:r>
      <w:r>
        <w:t>14</w:t>
      </w:r>
      <w:r w:rsidRPr="00C82689">
        <w:t>0 000,00 грн;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11010500 «</w:t>
      </w:r>
      <w:r w:rsidRPr="00C82689">
        <w:rPr>
          <w:shd w:val="clear" w:color="auto" w:fill="FFFFFF"/>
        </w:rPr>
        <w:t>Податок на доходи фізичних осіб, що сплачується фізичними особами за результатами річного декларування</w:t>
      </w:r>
      <w:r w:rsidRPr="00C82689">
        <w:t>» зменшити на загальну суму -</w:t>
      </w:r>
      <w:r w:rsidRPr="002B74E8">
        <w:rPr>
          <w:lang w:val="ru-RU"/>
        </w:rPr>
        <w:t>285</w:t>
      </w:r>
      <w:r w:rsidRPr="00C82689">
        <w:t xml:space="preserve"> 000,00 грн, а саме: листопад -</w:t>
      </w:r>
      <w:r w:rsidRPr="002B74E8">
        <w:rPr>
          <w:lang w:val="ru-RU"/>
        </w:rPr>
        <w:t>285</w:t>
      </w:r>
      <w:r w:rsidRPr="00C82689">
        <w:t xml:space="preserve"> 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110</w:t>
      </w:r>
      <w:r>
        <w:t>2</w:t>
      </w:r>
      <w:r w:rsidRPr="00C82689">
        <w:t>0</w:t>
      </w:r>
      <w:r>
        <w:t>2</w:t>
      </w:r>
      <w:r w:rsidRPr="00C82689">
        <w:t>00 «</w:t>
      </w:r>
      <w:r w:rsidRPr="00F1381A">
        <w:rPr>
          <w:shd w:val="clear" w:color="auto" w:fill="FFFFFF"/>
        </w:rPr>
        <w:t>Податок на прибуток підприємств та фінансових установ комунальної власності</w:t>
      </w:r>
      <w:r w:rsidRPr="00C82689">
        <w:t>» з</w:t>
      </w:r>
      <w:r>
        <w:t>біль</w:t>
      </w:r>
      <w:r w:rsidRPr="00C82689">
        <w:t xml:space="preserve">шити на загальну суму </w:t>
      </w:r>
      <w:r>
        <w:t xml:space="preserve">+5 </w:t>
      </w:r>
      <w:r w:rsidRPr="00C82689">
        <w:t xml:space="preserve">000,00 грн, а саме: листопад </w:t>
      </w:r>
      <w:r>
        <w:t>+5</w:t>
      </w:r>
      <w:r w:rsidRPr="00C82689">
        <w:t xml:space="preserve"> 000,00 грн;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130</w:t>
      </w:r>
      <w:r>
        <w:t>1</w:t>
      </w:r>
      <w:r w:rsidRPr="00C82689">
        <w:t>0100 «</w:t>
      </w:r>
      <w:r w:rsidRPr="00492B7C">
        <w:rPr>
          <w:shd w:val="clear" w:color="auto" w:fill="FFFFFF"/>
        </w:rPr>
        <w:t>Рентна плата за спеціальне використання лісових ресурсів в частині деревини, заготовленої в порядку рубок головного користування</w:t>
      </w:r>
      <w:r w:rsidRPr="00C82689">
        <w:t xml:space="preserve">» </w:t>
      </w:r>
      <w:r>
        <w:t>збільшити</w:t>
      </w:r>
      <w:r w:rsidRPr="00C82689">
        <w:t xml:space="preserve"> на загальну суму </w:t>
      </w:r>
      <w:r>
        <w:t>+5</w:t>
      </w:r>
      <w:r w:rsidRPr="00C82689">
        <w:t>0</w:t>
      </w:r>
      <w:r>
        <w:t xml:space="preserve"> 000</w:t>
      </w:r>
      <w:r w:rsidRPr="00C82689">
        <w:t xml:space="preserve">,00 грн, а саме: листопад </w:t>
      </w:r>
      <w:r>
        <w:t>+5</w:t>
      </w:r>
      <w:r w:rsidRPr="00C82689">
        <w:t>0</w:t>
      </w:r>
      <w:r>
        <w:t xml:space="preserve"> 000</w:t>
      </w:r>
      <w:r w:rsidRPr="00C82689">
        <w:t>,00 грн;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130</w:t>
      </w:r>
      <w:r>
        <w:t>1</w:t>
      </w:r>
      <w:r w:rsidRPr="00C82689">
        <w:t>0</w:t>
      </w:r>
      <w:r>
        <w:t>2</w:t>
      </w:r>
      <w:r w:rsidRPr="00C82689">
        <w:t>00 «</w:t>
      </w:r>
      <w:r w:rsidRPr="003E0984">
        <w:rPr>
          <w:shd w:val="clear" w:color="auto" w:fill="FFFFFF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</w:r>
      <w:r w:rsidRPr="00C82689">
        <w:t xml:space="preserve">» зменшити на загальну суму </w:t>
      </w:r>
      <w:r>
        <w:t>-10 000</w:t>
      </w:r>
      <w:r w:rsidRPr="00C82689">
        <w:t xml:space="preserve">,00 грн, а саме: листопад </w:t>
      </w:r>
      <w:r>
        <w:t>-10 000</w:t>
      </w:r>
      <w:r w:rsidRPr="00C82689">
        <w:t>,00 грн;</w:t>
      </w:r>
    </w:p>
    <w:p w:rsidR="004604EE" w:rsidRPr="000F0D9E" w:rsidRDefault="004604EE" w:rsidP="004604EE">
      <w:pPr>
        <w:pStyle w:val="13"/>
        <w:tabs>
          <w:tab w:val="left" w:pos="1134"/>
        </w:tabs>
        <w:ind w:left="0" w:firstLine="851"/>
      </w:pPr>
      <w:r w:rsidRPr="000F0D9E">
        <w:t>по КБКД 14021900 «</w:t>
      </w:r>
      <w:r w:rsidRPr="000F0D9E">
        <w:rPr>
          <w:shd w:val="clear" w:color="auto" w:fill="FFFFFF"/>
        </w:rPr>
        <w:t>Пальне</w:t>
      </w:r>
      <w:r w:rsidRPr="000F0D9E">
        <w:t>» (</w:t>
      </w:r>
      <w:r w:rsidRPr="000F0D9E">
        <w:rPr>
          <w:shd w:val="clear" w:color="auto" w:fill="FFFFFF"/>
        </w:rPr>
        <w:t>Акцизний податок з вироблених в Україні підакцизних товарів (продукції))</w:t>
      </w:r>
      <w:r w:rsidRPr="000F0D9E">
        <w:t xml:space="preserve"> </w:t>
      </w:r>
      <w:r>
        <w:t xml:space="preserve">збільшити </w:t>
      </w:r>
      <w:r w:rsidRPr="000F0D9E">
        <w:t>на загальну суму +</w:t>
      </w:r>
      <w:r>
        <w:t>1 000</w:t>
      </w:r>
      <w:r w:rsidRPr="000F0D9E">
        <w:t xml:space="preserve"> 000,00 грн, а саме:</w:t>
      </w:r>
      <w:r>
        <w:t xml:space="preserve"> </w:t>
      </w:r>
      <w:r w:rsidRPr="000F0D9E">
        <w:t>листопад +</w:t>
      </w:r>
      <w:r>
        <w:t>1 000 000,00</w:t>
      </w:r>
      <w:r w:rsidRPr="000F0D9E">
        <w:t xml:space="preserve"> грн;</w:t>
      </w:r>
    </w:p>
    <w:p w:rsidR="004604EE" w:rsidRPr="000F0D9E" w:rsidRDefault="004604EE" w:rsidP="004604EE">
      <w:pPr>
        <w:pStyle w:val="13"/>
        <w:tabs>
          <w:tab w:val="left" w:pos="1134"/>
        </w:tabs>
        <w:ind w:left="0" w:firstLine="851"/>
      </w:pPr>
      <w:r w:rsidRPr="000F0D9E">
        <w:t>по КБКД 14031900 «</w:t>
      </w:r>
      <w:r w:rsidRPr="000F0D9E">
        <w:rPr>
          <w:shd w:val="clear" w:color="auto" w:fill="FFFFFF"/>
        </w:rPr>
        <w:t>Пальне</w:t>
      </w:r>
      <w:r w:rsidRPr="000F0D9E">
        <w:t>» (</w:t>
      </w:r>
      <w:r w:rsidRPr="000F0D9E">
        <w:rPr>
          <w:shd w:val="clear" w:color="auto" w:fill="FFFFFF"/>
        </w:rPr>
        <w:t>Акцизний податок з ввезених на митну територію України підакцизних товарів (продукції))</w:t>
      </w:r>
      <w:r w:rsidRPr="000F0D9E">
        <w:t xml:space="preserve"> </w:t>
      </w:r>
      <w:r>
        <w:t xml:space="preserve">збільшити </w:t>
      </w:r>
      <w:r w:rsidRPr="000F0D9E">
        <w:t>на загальну суму +</w:t>
      </w:r>
      <w:r>
        <w:t>3 000</w:t>
      </w:r>
      <w:r w:rsidRPr="000F0D9E">
        <w:t xml:space="preserve"> 000,00 грн, а саме: листопад +</w:t>
      </w:r>
      <w:r>
        <w:t>3 0</w:t>
      </w:r>
      <w:r w:rsidRPr="000F0D9E">
        <w:t>00 000,00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18010</w:t>
      </w:r>
      <w:r>
        <w:t>1</w:t>
      </w:r>
      <w:r w:rsidRPr="00C82689">
        <w:t>00 «</w:t>
      </w:r>
      <w:r w:rsidRPr="00BC0357">
        <w:t>Податок на нерухоме майно, відмінне від земельної ділянки, сплачений юридичними особами, які є власниками об`єктів житлової нерухомості</w:t>
      </w:r>
      <w:r w:rsidRPr="00C82689">
        <w:t>» з</w:t>
      </w:r>
      <w:r>
        <w:t>біль</w:t>
      </w:r>
      <w:r w:rsidRPr="00C82689">
        <w:t xml:space="preserve">шити на загальну суму </w:t>
      </w:r>
      <w:r>
        <w:t>+90</w:t>
      </w:r>
      <w:r w:rsidRPr="00C82689">
        <w:t xml:space="preserve"> 000,00 грн, а саме: листопад </w:t>
      </w:r>
      <w:r>
        <w:t>+9</w:t>
      </w:r>
      <w:r w:rsidRPr="00C82689">
        <w:t xml:space="preserve">0 000,00 грн; 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зменшити на загальну суму -</w:t>
      </w:r>
      <w:r>
        <w:t>100</w:t>
      </w:r>
      <w:r w:rsidRPr="00C82689">
        <w:t xml:space="preserve"> 000,00 грн, а саме: листопад -</w:t>
      </w:r>
      <w:r>
        <w:t>100</w:t>
      </w:r>
      <w:r w:rsidRPr="00C82689">
        <w:t xml:space="preserve"> 000,00 грн; 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1801</w:t>
      </w:r>
      <w:r>
        <w:t>10</w:t>
      </w:r>
      <w:r w:rsidRPr="00C82689">
        <w:t>00 «</w:t>
      </w:r>
      <w:r w:rsidRPr="00FD7779">
        <w:t>Транспортний податок з фізичних осіб</w:t>
      </w:r>
      <w:r w:rsidRPr="00C82689">
        <w:t>» зменшити на загальну суму -</w:t>
      </w:r>
      <w:r>
        <w:t>9</w:t>
      </w:r>
      <w:r w:rsidRPr="00C82689">
        <w:t xml:space="preserve"> 000,00 грн, а саме: листопад -</w:t>
      </w:r>
      <w:r>
        <w:t>9</w:t>
      </w:r>
      <w:r w:rsidRPr="00C82689">
        <w:t xml:space="preserve"> 000,00 грн; 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18030100 «</w:t>
      </w:r>
      <w:r w:rsidRPr="00C82689">
        <w:rPr>
          <w:shd w:val="clear" w:color="auto" w:fill="FFFFFF"/>
        </w:rPr>
        <w:t>Туристичний збір, сплачений юридичними особами</w:t>
      </w:r>
      <w:r w:rsidRPr="00C82689">
        <w:t>» зменшити на загальну суму -1</w:t>
      </w:r>
      <w:r>
        <w:t>0</w:t>
      </w:r>
      <w:r w:rsidRPr="00C82689">
        <w:t xml:space="preserve"> 000,00 грн, а саме: листопад -1</w:t>
      </w:r>
      <w:r>
        <w:t>0</w:t>
      </w:r>
      <w:r w:rsidRPr="00C82689">
        <w:t> 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18030200 «</w:t>
      </w:r>
      <w:r w:rsidRPr="00C82689">
        <w:rPr>
          <w:shd w:val="clear" w:color="auto" w:fill="FFFFFF"/>
        </w:rPr>
        <w:t>Туристичний збір, сплачений фізичними особами</w:t>
      </w:r>
      <w:r w:rsidRPr="00C82689">
        <w:t>» збільшити на загальну суму +10 000,00 грн, а саме: листопад +10 000,00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21081500 «</w:t>
      </w:r>
      <w:r w:rsidRPr="00C82689">
        <w:rPr>
          <w:shd w:val="clear" w:color="auto" w:fill="FFFFFF"/>
        </w:rPr>
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</w:r>
      <w:r w:rsidRPr="00C82689">
        <w:t>» зменшити на загальну суму -</w:t>
      </w:r>
      <w:r>
        <w:t>10</w:t>
      </w:r>
      <w:r w:rsidRPr="00C82689">
        <w:t> 000,00грн, а саме: листопад -</w:t>
      </w:r>
      <w:r>
        <w:t>10</w:t>
      </w:r>
      <w:r w:rsidRPr="00C82689">
        <w:t xml:space="preserve"> 000,00 грн;</w:t>
      </w:r>
    </w:p>
    <w:p w:rsidR="004604EE" w:rsidRPr="00C82689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22012600 «</w:t>
      </w:r>
      <w:r w:rsidRPr="007702EB">
        <w:t>Адміністративний збір за державну реєстрацію речових прав на нерухоме майно та їх обтяжень</w:t>
      </w:r>
      <w:r w:rsidRPr="00C82689">
        <w:t>» зменшити на загальну суму -</w:t>
      </w:r>
      <w:r>
        <w:t>7</w:t>
      </w:r>
      <w:r w:rsidRPr="00C82689">
        <w:t xml:space="preserve"> 000,00 грн, а саме: листопад -</w:t>
      </w:r>
      <w:r>
        <w:t>7</w:t>
      </w:r>
      <w:r w:rsidRPr="00C82689">
        <w:t xml:space="preserve"> 000,00 грн;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  <w:r w:rsidRPr="00C82689">
        <w:t>по КБКД 22012</w:t>
      </w:r>
      <w:r>
        <w:t>9</w:t>
      </w:r>
      <w:r w:rsidRPr="00C82689">
        <w:t>00 «</w:t>
      </w:r>
      <w:r w:rsidRPr="007702EB">
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</w:t>
      </w:r>
      <w:r w:rsidRPr="00C82689">
        <w:t>» зменшити на загальну суму -</w:t>
      </w:r>
      <w:r w:rsidRPr="00ED7C0A">
        <w:t>4</w:t>
      </w:r>
      <w:r w:rsidRPr="00C82689">
        <w:t xml:space="preserve"> 000,00 грн, а саме: листопад -</w:t>
      </w:r>
      <w:r w:rsidRPr="00ED7C0A">
        <w:t>4</w:t>
      </w:r>
      <w:r w:rsidRPr="00C82689">
        <w:t xml:space="preserve"> 000,00 грн;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  <w:r w:rsidRPr="000F0D9E">
        <w:lastRenderedPageBreak/>
        <w:t>по КБКД 24060300 «</w:t>
      </w:r>
      <w:r w:rsidRPr="000F0D9E">
        <w:rPr>
          <w:shd w:val="clear" w:color="auto" w:fill="FFFFFF"/>
        </w:rPr>
        <w:t>Інші надходження</w:t>
      </w:r>
      <w:r w:rsidRPr="000F0D9E">
        <w:t>» на загальну суму +1</w:t>
      </w:r>
      <w:r>
        <w:t>30</w:t>
      </w:r>
      <w:r w:rsidRPr="000F0D9E">
        <w:t xml:space="preserve"> 000,00 грн, а саме:  ли</w:t>
      </w:r>
      <w:r>
        <w:t>стопад</w:t>
      </w:r>
      <w:r w:rsidRPr="000F0D9E">
        <w:t xml:space="preserve"> +1</w:t>
      </w:r>
      <w:r>
        <w:t>30</w:t>
      </w:r>
      <w:r w:rsidRPr="000F0D9E">
        <w:t xml:space="preserve"> 000,00 грн</w:t>
      </w:r>
      <w:r>
        <w:t>.</w:t>
      </w:r>
    </w:p>
    <w:p w:rsidR="004604EE" w:rsidRDefault="004604EE" w:rsidP="004604EE">
      <w:pPr>
        <w:pStyle w:val="13"/>
        <w:tabs>
          <w:tab w:val="left" w:pos="1134"/>
        </w:tabs>
        <w:ind w:left="0" w:firstLine="851"/>
      </w:pPr>
    </w:p>
    <w:p w:rsidR="004604EE" w:rsidRPr="006C0F44" w:rsidRDefault="004604EE" w:rsidP="004604EE">
      <w:pPr>
        <w:ind w:firstLine="851"/>
        <w:rPr>
          <w:b/>
          <w:i/>
          <w:lang w:val="uk-UA"/>
        </w:rPr>
      </w:pPr>
      <w:r>
        <w:rPr>
          <w:b/>
          <w:lang w:val="uk-UA"/>
        </w:rPr>
        <w:t>1.2</w:t>
      </w:r>
      <w:r w:rsidRPr="006C0F44">
        <w:rPr>
          <w:b/>
          <w:lang w:val="uk-UA"/>
        </w:rPr>
        <w:t xml:space="preserve">. Збільшити дохідну частину  </w:t>
      </w:r>
      <w:r>
        <w:rPr>
          <w:b/>
          <w:lang w:val="uk-UA"/>
        </w:rPr>
        <w:t>зага</w:t>
      </w:r>
      <w:r w:rsidRPr="006C0F44">
        <w:rPr>
          <w:b/>
          <w:lang w:val="uk-UA"/>
        </w:rPr>
        <w:t>льного фонду бюджету Бучанської міської територіальної громади на 2021 рік на суму +</w:t>
      </w:r>
      <w:r>
        <w:rPr>
          <w:b/>
          <w:lang w:val="uk-UA"/>
        </w:rPr>
        <w:t>496</w:t>
      </w:r>
      <w:r w:rsidRPr="006C0F44">
        <w:rPr>
          <w:b/>
          <w:lang w:val="uk-UA"/>
        </w:rPr>
        <w:t xml:space="preserve"> </w:t>
      </w:r>
      <w:r>
        <w:rPr>
          <w:b/>
          <w:lang w:val="uk-UA"/>
        </w:rPr>
        <w:t>700</w:t>
      </w:r>
      <w:r w:rsidRPr="006C0F44">
        <w:rPr>
          <w:b/>
          <w:lang w:val="uk-UA"/>
        </w:rPr>
        <w:t xml:space="preserve">,00 грн </w:t>
      </w:r>
      <w:r w:rsidRPr="006C0F44">
        <w:rPr>
          <w:b/>
          <w:i/>
          <w:lang w:val="uk-UA"/>
        </w:rPr>
        <w:t xml:space="preserve">на підставі рішення Київської обласної ради від </w:t>
      </w:r>
      <w:r>
        <w:rPr>
          <w:b/>
          <w:i/>
          <w:lang w:val="uk-UA"/>
        </w:rPr>
        <w:t>21</w:t>
      </w:r>
      <w:r w:rsidRPr="006C0F44">
        <w:rPr>
          <w:b/>
          <w:i/>
          <w:lang w:val="uk-UA"/>
        </w:rPr>
        <w:t>.</w:t>
      </w:r>
      <w:r>
        <w:rPr>
          <w:b/>
          <w:i/>
          <w:lang w:val="uk-UA"/>
        </w:rPr>
        <w:t>10</w:t>
      </w:r>
      <w:r w:rsidRPr="006C0F44">
        <w:rPr>
          <w:b/>
          <w:i/>
          <w:lang w:val="uk-UA"/>
        </w:rPr>
        <w:t xml:space="preserve">.2021 року № </w:t>
      </w:r>
      <w:r>
        <w:rPr>
          <w:b/>
          <w:i/>
          <w:lang w:val="uk-UA"/>
        </w:rPr>
        <w:t>164</w:t>
      </w:r>
      <w:r w:rsidRPr="006C0F44">
        <w:rPr>
          <w:b/>
          <w:i/>
          <w:lang w:val="uk-UA"/>
        </w:rPr>
        <w:t>-0</w:t>
      </w:r>
      <w:r>
        <w:rPr>
          <w:b/>
          <w:i/>
          <w:lang w:val="uk-UA"/>
        </w:rPr>
        <w:t>6</w:t>
      </w:r>
      <w:r w:rsidRPr="006C0F44">
        <w:rPr>
          <w:b/>
          <w:i/>
          <w:lang w:val="uk-UA"/>
        </w:rPr>
        <w:t>-</w:t>
      </w:r>
      <w:r w:rsidRPr="006C0F44">
        <w:rPr>
          <w:b/>
          <w:i/>
          <w:lang w:val="en-US"/>
        </w:rPr>
        <w:t>VIII</w:t>
      </w:r>
      <w:r w:rsidRPr="006C0F44">
        <w:rPr>
          <w:b/>
          <w:i/>
          <w:lang w:val="uk-UA"/>
        </w:rPr>
        <w:t xml:space="preserve"> за рахунок «Інші субвенції з місцевого бюджету», а саме:</w:t>
      </w:r>
    </w:p>
    <w:p w:rsidR="004604EE" w:rsidRPr="006C0F44" w:rsidRDefault="004604EE" w:rsidP="004604EE">
      <w:pPr>
        <w:rPr>
          <w:shd w:val="clear" w:color="auto" w:fill="FFFFFF"/>
          <w:lang w:val="uk-UA"/>
        </w:rPr>
      </w:pPr>
      <w:r w:rsidRPr="006C0F44">
        <w:rPr>
          <w:shd w:val="clear" w:color="auto" w:fill="FFFFFF"/>
          <w:lang w:val="uk-UA"/>
        </w:rPr>
        <w:tab/>
        <w:t xml:space="preserve">по КБКД 41053900 </w:t>
      </w:r>
      <w:r w:rsidRPr="006C0F44">
        <w:rPr>
          <w:lang w:val="uk-UA"/>
        </w:rPr>
        <w:t>««Інші субвенції з місцевого бюджету</w:t>
      </w:r>
      <w:r w:rsidRPr="006C0F44">
        <w:rPr>
          <w:shd w:val="clear" w:color="auto" w:fill="FFFFFF"/>
          <w:lang w:val="uk-UA"/>
        </w:rPr>
        <w:t>» на суму +</w:t>
      </w:r>
      <w:r>
        <w:rPr>
          <w:shd w:val="clear" w:color="auto" w:fill="FFFFFF"/>
          <w:lang w:val="uk-UA"/>
        </w:rPr>
        <w:t>496 7</w:t>
      </w:r>
      <w:r w:rsidRPr="006C0F44">
        <w:rPr>
          <w:shd w:val="clear" w:color="auto" w:fill="FFFFFF"/>
          <w:lang w:val="uk-UA"/>
        </w:rPr>
        <w:t>00,00 грн, а саме: січень  +</w:t>
      </w:r>
      <w:r>
        <w:rPr>
          <w:shd w:val="clear" w:color="auto" w:fill="FFFFFF"/>
          <w:lang w:val="uk-UA"/>
        </w:rPr>
        <w:t>496 700</w:t>
      </w:r>
      <w:r w:rsidRPr="006C0F44">
        <w:rPr>
          <w:shd w:val="clear" w:color="auto" w:fill="FFFFFF"/>
          <w:lang w:val="uk-UA"/>
        </w:rPr>
        <w:t>,00 грн.</w:t>
      </w:r>
    </w:p>
    <w:p w:rsidR="004604EE" w:rsidRPr="000D3941" w:rsidRDefault="004604EE" w:rsidP="004604EE">
      <w:pPr>
        <w:pStyle w:val="13"/>
        <w:tabs>
          <w:tab w:val="left" w:pos="1134"/>
        </w:tabs>
        <w:ind w:left="0" w:firstLine="851"/>
        <w:rPr>
          <w:sz w:val="16"/>
          <w:szCs w:val="16"/>
        </w:rPr>
      </w:pPr>
    </w:p>
    <w:p w:rsidR="00C55754" w:rsidRDefault="00C55754" w:rsidP="00C55754">
      <w:pPr>
        <w:tabs>
          <w:tab w:val="left" w:pos="900"/>
        </w:tabs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Видатки</w:t>
      </w:r>
    </w:p>
    <w:p w:rsidR="00C55754" w:rsidRDefault="00C55754" w:rsidP="00C55754">
      <w:pPr>
        <w:tabs>
          <w:tab w:val="left" w:pos="900"/>
        </w:tabs>
        <w:jc w:val="center"/>
        <w:rPr>
          <w:b/>
          <w:i/>
          <w:sz w:val="32"/>
          <w:szCs w:val="32"/>
          <w:lang w:val="uk-UA"/>
        </w:rPr>
      </w:pPr>
      <w:r w:rsidRPr="00AF70EC">
        <w:rPr>
          <w:b/>
          <w:i/>
          <w:sz w:val="32"/>
          <w:szCs w:val="32"/>
          <w:lang w:val="uk-UA"/>
        </w:rPr>
        <w:t>Загальний фонд</w:t>
      </w:r>
    </w:p>
    <w:p w:rsidR="00DD2606" w:rsidRPr="00DD2606" w:rsidRDefault="00DD2606" w:rsidP="00C5575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AB6170" w:rsidRPr="00AB6170" w:rsidRDefault="00AB6170" w:rsidP="00AB6170">
      <w:pPr>
        <w:tabs>
          <w:tab w:val="left" w:pos="900"/>
        </w:tabs>
        <w:ind w:firstLine="567"/>
        <w:rPr>
          <w:b/>
          <w:i/>
          <w:lang w:val="uk-UA"/>
        </w:rPr>
      </w:pPr>
      <w:r w:rsidRPr="00AB6170">
        <w:rPr>
          <w:b/>
          <w:lang w:val="uk-UA"/>
        </w:rPr>
        <w:t>2</w:t>
      </w:r>
      <w:r>
        <w:rPr>
          <w:b/>
          <w:lang w:val="uk-UA"/>
        </w:rPr>
        <w:t>.1.</w:t>
      </w:r>
      <w:r w:rsidR="00524B4C">
        <w:rPr>
          <w:b/>
          <w:lang w:val="uk-UA"/>
        </w:rPr>
        <w:t xml:space="preserve">  </w:t>
      </w:r>
      <w:r w:rsidRPr="00AB6170">
        <w:rPr>
          <w:b/>
          <w:lang w:val="uk-UA"/>
        </w:rPr>
        <w:t>Збільшити видаткову частину загального фонду на суму - + 496 700,00грн за рахунок обласного бюджету відповідно до Програми фінансової підтримки місцевих бюджетів Київської області з часткового відшкодування різниці в тарифах на послуги з постачання теплової енергії та постачання гарячої води населенню, встановлених уповноваженими органами на 2021 рік, затвердженої рішенням Київської обласної ради від 21.10.2021 № 162-06-</w:t>
      </w:r>
      <w:r w:rsidRPr="00AB6170">
        <w:rPr>
          <w:b/>
          <w:lang w:val="en-US"/>
        </w:rPr>
        <w:t>VIII</w:t>
      </w:r>
      <w:r>
        <w:rPr>
          <w:b/>
          <w:lang w:val="uk-UA"/>
        </w:rPr>
        <w:t xml:space="preserve">,  </w:t>
      </w:r>
      <w:r w:rsidRPr="00AB6170">
        <w:rPr>
          <w:b/>
          <w:i/>
          <w:sz w:val="25"/>
          <w:szCs w:val="25"/>
          <w:lang w:val="uk-UA"/>
        </w:rPr>
        <w:t>на підставі рішення Київської обласної ради від 21.10.2021 № 164-06-</w:t>
      </w:r>
      <w:r w:rsidRPr="00AB6170">
        <w:rPr>
          <w:b/>
          <w:i/>
          <w:sz w:val="25"/>
          <w:szCs w:val="25"/>
          <w:lang w:val="en-US"/>
        </w:rPr>
        <w:t>VIII</w:t>
      </w:r>
      <w:r>
        <w:rPr>
          <w:b/>
          <w:i/>
          <w:sz w:val="25"/>
          <w:szCs w:val="25"/>
          <w:lang w:val="uk-UA"/>
        </w:rPr>
        <w:t xml:space="preserve">, </w:t>
      </w:r>
      <w:r w:rsidRPr="00AB6170">
        <w:rPr>
          <w:b/>
          <w:sz w:val="25"/>
          <w:szCs w:val="25"/>
          <w:lang w:val="uk-UA"/>
        </w:rPr>
        <w:t xml:space="preserve"> </w:t>
      </w:r>
      <w:r>
        <w:rPr>
          <w:b/>
          <w:lang w:val="uk-UA"/>
        </w:rPr>
        <w:t>а саме:</w:t>
      </w:r>
    </w:p>
    <w:p w:rsidR="00AB6170" w:rsidRPr="00AB6170" w:rsidRDefault="00AB6170" w:rsidP="00AB6170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AB6170" w:rsidRPr="00AB6170" w:rsidRDefault="00AB6170" w:rsidP="00C5575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AB6170">
        <w:rPr>
          <w:b/>
          <w:i/>
          <w:lang w:val="uk-UA"/>
        </w:rPr>
        <w:t xml:space="preserve"> </w:t>
      </w:r>
      <w:r w:rsidRPr="00AB6170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AB6170" w:rsidRPr="00AB6170" w:rsidRDefault="00AB6170" w:rsidP="00C5575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AB6170">
        <w:rPr>
          <w:b/>
          <w:i/>
          <w:sz w:val="28"/>
          <w:szCs w:val="28"/>
          <w:lang w:val="uk-UA"/>
        </w:rPr>
        <w:t>Бучанська міська рада ( + 496 700,00грн)</w:t>
      </w:r>
    </w:p>
    <w:p w:rsidR="00AB6170" w:rsidRDefault="00AB6170" w:rsidP="00AB6170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 надання)» ( + 496 700,00 грн)</w:t>
      </w:r>
    </w:p>
    <w:p w:rsidR="00AB6170" w:rsidRPr="000D38DC" w:rsidRDefault="00AB6170" w:rsidP="00AB6170">
      <w:pPr>
        <w:jc w:val="center"/>
        <w:rPr>
          <w:b/>
          <w:sz w:val="10"/>
          <w:szCs w:val="10"/>
          <w:lang w:val="uk-UA"/>
        </w:rPr>
      </w:pPr>
    </w:p>
    <w:p w:rsidR="00AB6170" w:rsidRDefault="00AB6170" w:rsidP="00AB6170">
      <w:pPr>
        <w:rPr>
          <w:b/>
          <w:lang w:val="uk-UA"/>
        </w:rPr>
      </w:pPr>
      <w:r>
        <w:rPr>
          <w:lang w:val="uk-UA"/>
        </w:rPr>
        <w:t xml:space="preserve">КЕКВ 2610 « Субсидії </w:t>
      </w:r>
      <w:r w:rsidR="00D000C2">
        <w:rPr>
          <w:lang w:val="uk-UA"/>
        </w:rPr>
        <w:t>та поточні трансферти підприємствам</w:t>
      </w:r>
      <w:r>
        <w:rPr>
          <w:lang w:val="uk-UA"/>
        </w:rPr>
        <w:t xml:space="preserve"> ( установам, організаціям)</w:t>
      </w:r>
      <w:r w:rsidR="00D000C2">
        <w:rPr>
          <w:lang w:val="uk-UA"/>
        </w:rPr>
        <w:t>»</w:t>
      </w:r>
      <w:r>
        <w:rPr>
          <w:lang w:val="uk-UA"/>
        </w:rPr>
        <w:t>- на суму - + 496 700,00грн, а саме: серпень - + 496 700,00грн.</w:t>
      </w:r>
      <w:r>
        <w:rPr>
          <w:b/>
          <w:lang w:val="uk-UA"/>
        </w:rPr>
        <w:t xml:space="preserve"> </w:t>
      </w:r>
    </w:p>
    <w:p w:rsidR="00AB6170" w:rsidRPr="0096248A" w:rsidRDefault="00AB6170" w:rsidP="00C55754">
      <w:pPr>
        <w:tabs>
          <w:tab w:val="left" w:pos="900"/>
        </w:tabs>
        <w:jc w:val="center"/>
        <w:rPr>
          <w:b/>
          <w:sz w:val="16"/>
          <w:szCs w:val="16"/>
          <w:lang w:val="uk-UA"/>
        </w:rPr>
      </w:pPr>
    </w:p>
    <w:p w:rsidR="00C55754" w:rsidRDefault="00C55754" w:rsidP="002508A5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2.1.</w:t>
      </w:r>
      <w:r w:rsidR="002508A5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="007304F5">
        <w:rPr>
          <w:b/>
          <w:lang w:val="uk-UA"/>
        </w:rPr>
        <w:t xml:space="preserve"> </w:t>
      </w:r>
      <w:r>
        <w:rPr>
          <w:b/>
          <w:lang w:val="uk-UA"/>
        </w:rPr>
        <w:t>Збільшити видаткову частину загального фонду місцевого бюджету  на  суму + 3 000 000</w:t>
      </w:r>
      <w:r w:rsidRPr="001630C5">
        <w:rPr>
          <w:b/>
          <w:lang w:val="uk-UA"/>
        </w:rPr>
        <w:t>,00</w:t>
      </w:r>
      <w:r w:rsidRPr="00825C16">
        <w:rPr>
          <w:b/>
          <w:i/>
          <w:lang w:val="uk-UA"/>
        </w:rPr>
        <w:t xml:space="preserve"> </w:t>
      </w:r>
      <w:r w:rsidRPr="002C06E6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</w:t>
      </w:r>
      <w:r>
        <w:rPr>
          <w:b/>
          <w:lang w:val="uk-UA"/>
        </w:rPr>
        <w:t xml:space="preserve">, відповідно до офіційного висновку Фінансового управління Бучанської міської ради станом на 01.11.2021 року </w:t>
      </w:r>
      <w:r w:rsidRPr="0096248A">
        <w:rPr>
          <w:b/>
          <w:lang w:val="uk-UA"/>
        </w:rPr>
        <w:t xml:space="preserve">від 04.10.2021 №98, </w:t>
      </w:r>
      <w:r w:rsidRPr="00534A5F">
        <w:rPr>
          <w:b/>
          <w:lang w:val="uk-UA"/>
        </w:rPr>
        <w:t>а саме:</w:t>
      </w:r>
    </w:p>
    <w:p w:rsidR="00C55754" w:rsidRPr="00B161E5" w:rsidRDefault="00C55754" w:rsidP="00C55754">
      <w:pPr>
        <w:ind w:firstLine="567"/>
        <w:rPr>
          <w:b/>
          <w:i/>
          <w:sz w:val="10"/>
          <w:szCs w:val="10"/>
          <w:lang w:val="uk-UA"/>
        </w:rPr>
      </w:pPr>
    </w:p>
    <w:p w:rsidR="00C55754" w:rsidRDefault="00C55754" w:rsidP="00C55754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C55754" w:rsidRDefault="00C55754" w:rsidP="00C557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+ 3 000 000,00 грн)</w:t>
      </w:r>
    </w:p>
    <w:p w:rsidR="006E15D6" w:rsidRDefault="006E15D6" w:rsidP="00C55754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 надання)» ( + 3 000 000,00 грн)</w:t>
      </w:r>
    </w:p>
    <w:p w:rsidR="000D38DC" w:rsidRPr="000D38DC" w:rsidRDefault="000D38DC" w:rsidP="00C55754">
      <w:pPr>
        <w:jc w:val="center"/>
        <w:rPr>
          <w:b/>
          <w:sz w:val="10"/>
          <w:szCs w:val="10"/>
          <w:lang w:val="uk-UA"/>
        </w:rPr>
      </w:pPr>
    </w:p>
    <w:p w:rsidR="00C55754" w:rsidRDefault="00F831CD" w:rsidP="00F831CD">
      <w:pPr>
        <w:rPr>
          <w:b/>
          <w:lang w:val="uk-UA"/>
        </w:rPr>
      </w:pPr>
      <w:r>
        <w:rPr>
          <w:lang w:val="uk-UA"/>
        </w:rPr>
        <w:t xml:space="preserve">КЕКВ 2610 </w:t>
      </w:r>
      <w:r w:rsidR="003416FA">
        <w:rPr>
          <w:lang w:val="uk-UA"/>
        </w:rPr>
        <w:t xml:space="preserve">« Субсидії та поточні трансферти підприємствам ( установам, організаціям)»- </w:t>
      </w:r>
      <w:r>
        <w:rPr>
          <w:lang w:val="uk-UA"/>
        </w:rPr>
        <w:t xml:space="preserve"> на суму - + 3 000 000,00грн, а саме: листопад - + 3 000 000,00грн</w:t>
      </w:r>
      <w:r w:rsidR="00DA22E9">
        <w:rPr>
          <w:lang w:val="uk-UA"/>
        </w:rPr>
        <w:t xml:space="preserve"> ( </w:t>
      </w:r>
      <w:r w:rsidR="00DF1980">
        <w:rPr>
          <w:lang w:val="uk-UA"/>
        </w:rPr>
        <w:t xml:space="preserve">відповідно до місцевої </w:t>
      </w:r>
      <w:r w:rsidR="00C85924">
        <w:rPr>
          <w:lang w:val="uk-UA"/>
        </w:rPr>
        <w:t>«П</w:t>
      </w:r>
      <w:r w:rsidR="00DF1980">
        <w:rPr>
          <w:lang w:val="uk-UA"/>
        </w:rPr>
        <w:t xml:space="preserve">рограми </w:t>
      </w:r>
      <w:r w:rsidR="00C85924">
        <w:rPr>
          <w:lang w:val="uk-UA"/>
        </w:rPr>
        <w:t>в</w:t>
      </w:r>
      <w:r w:rsidR="00DF1980">
        <w:rPr>
          <w:lang w:val="uk-UA"/>
        </w:rPr>
        <w:t>ідшкодування різниці між розміром тарифів на послугу з постачання теплової енергії та розміром економічно обґрунтованих витрат на 2021-2022рр.»</w:t>
      </w:r>
      <w:r w:rsidR="00DA22E9">
        <w:rPr>
          <w:lang w:val="uk-UA"/>
        </w:rPr>
        <w:t>)</w:t>
      </w:r>
      <w:r>
        <w:rPr>
          <w:lang w:val="uk-UA"/>
        </w:rPr>
        <w:t>.</w:t>
      </w:r>
      <w:r w:rsidR="006E15D6">
        <w:rPr>
          <w:b/>
          <w:lang w:val="uk-UA"/>
        </w:rPr>
        <w:t xml:space="preserve"> </w:t>
      </w:r>
    </w:p>
    <w:p w:rsidR="006752BB" w:rsidRPr="006E6A6B" w:rsidRDefault="006752BB" w:rsidP="00F831CD">
      <w:pPr>
        <w:rPr>
          <w:b/>
          <w:sz w:val="16"/>
          <w:szCs w:val="16"/>
          <w:lang w:val="uk-UA"/>
        </w:rPr>
      </w:pPr>
    </w:p>
    <w:p w:rsidR="006752BB" w:rsidRDefault="006752BB" w:rsidP="006752B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2.2.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6752BB" w:rsidRPr="00F24355" w:rsidRDefault="006752BB" w:rsidP="006752BB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:rsidR="006752BB" w:rsidRDefault="006752BB" w:rsidP="006752B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752BB" w:rsidRDefault="006752BB" w:rsidP="006752B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6752BB" w:rsidRDefault="006752BB" w:rsidP="006752BB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0112111 « Первинна медична допомога населенню, що надається центрами первинної медичної ( медико-санітарної) допомоги» ( + 34 000,00грн)</w:t>
      </w:r>
    </w:p>
    <w:p w:rsidR="00B44AD2" w:rsidRPr="00B44AD2" w:rsidRDefault="00B44AD2" w:rsidP="006752BB">
      <w:pPr>
        <w:jc w:val="center"/>
        <w:rPr>
          <w:b/>
          <w:i/>
          <w:sz w:val="25"/>
          <w:szCs w:val="25"/>
          <w:lang w:val="uk-UA"/>
        </w:rPr>
      </w:pPr>
      <w:r w:rsidRPr="00B44AD2">
        <w:rPr>
          <w:b/>
          <w:i/>
          <w:sz w:val="25"/>
          <w:szCs w:val="25"/>
          <w:lang w:val="uk-UA"/>
        </w:rPr>
        <w:t>п</w:t>
      </w:r>
      <w:r w:rsidR="00883C91" w:rsidRPr="00B44AD2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883C91" w:rsidRPr="00B44AD2" w:rsidRDefault="00883C91" w:rsidP="006752BB">
      <w:pPr>
        <w:jc w:val="center"/>
        <w:rPr>
          <w:b/>
          <w:i/>
          <w:sz w:val="25"/>
          <w:szCs w:val="25"/>
          <w:lang w:val="uk-UA"/>
        </w:rPr>
      </w:pPr>
      <w:r w:rsidRPr="00B44AD2">
        <w:rPr>
          <w:b/>
          <w:i/>
          <w:sz w:val="25"/>
          <w:szCs w:val="25"/>
          <w:lang w:val="uk-UA"/>
        </w:rPr>
        <w:t xml:space="preserve">КНП « </w:t>
      </w:r>
      <w:r w:rsidR="00B44AD2" w:rsidRPr="00B44AD2">
        <w:rPr>
          <w:b/>
          <w:i/>
          <w:sz w:val="25"/>
          <w:szCs w:val="25"/>
          <w:lang w:val="uk-UA"/>
        </w:rPr>
        <w:t>Бучанський центр первинної медико-санітарної допомоги»</w:t>
      </w:r>
      <w:r w:rsidR="00B44AD2">
        <w:rPr>
          <w:b/>
          <w:i/>
          <w:sz w:val="25"/>
          <w:szCs w:val="25"/>
          <w:lang w:val="uk-UA"/>
        </w:rPr>
        <w:t>( + 34 000,00грн)</w:t>
      </w:r>
    </w:p>
    <w:p w:rsidR="006752BB" w:rsidRDefault="006752BB" w:rsidP="006752BB">
      <w:pPr>
        <w:rPr>
          <w:b/>
          <w:lang w:val="uk-UA"/>
        </w:rPr>
      </w:pPr>
      <w:r>
        <w:rPr>
          <w:lang w:val="uk-UA"/>
        </w:rPr>
        <w:lastRenderedPageBreak/>
        <w:t>КЕКВ 2610</w:t>
      </w:r>
      <w:r w:rsidR="001F555F">
        <w:rPr>
          <w:lang w:val="uk-UA"/>
        </w:rPr>
        <w:t xml:space="preserve"> « Субсидії та поточні трансферти підприємствам ( установам, організаціям)»</w:t>
      </w:r>
      <w:r>
        <w:rPr>
          <w:lang w:val="uk-UA"/>
        </w:rPr>
        <w:t xml:space="preserve"> - на суму - + 34 000,00грн, а саме: </w:t>
      </w:r>
      <w:r w:rsidR="00A95E39">
        <w:rPr>
          <w:lang w:val="uk-UA"/>
        </w:rPr>
        <w:t>листопад</w:t>
      </w:r>
      <w:r>
        <w:rPr>
          <w:lang w:val="uk-UA"/>
        </w:rPr>
        <w:t xml:space="preserve"> - + 34 000,00грн.</w:t>
      </w:r>
      <w:r>
        <w:rPr>
          <w:b/>
          <w:lang w:val="uk-UA"/>
        </w:rPr>
        <w:t xml:space="preserve"> </w:t>
      </w:r>
    </w:p>
    <w:p w:rsidR="001D5EB7" w:rsidRPr="001D5EB7" w:rsidRDefault="001D5EB7" w:rsidP="006752BB">
      <w:pPr>
        <w:rPr>
          <w:b/>
          <w:sz w:val="10"/>
          <w:szCs w:val="10"/>
          <w:lang w:val="uk-UA"/>
        </w:rPr>
      </w:pPr>
    </w:p>
    <w:p w:rsidR="001D5EB7" w:rsidRDefault="001D5EB7" w:rsidP="001D5EB7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 надання)» ( + 2 000 000,00 грн)</w:t>
      </w:r>
    </w:p>
    <w:p w:rsidR="001D5EB7" w:rsidRPr="000D38DC" w:rsidRDefault="001D5EB7" w:rsidP="001D5EB7">
      <w:pPr>
        <w:jc w:val="center"/>
        <w:rPr>
          <w:b/>
          <w:sz w:val="10"/>
          <w:szCs w:val="10"/>
          <w:lang w:val="uk-UA"/>
        </w:rPr>
      </w:pPr>
    </w:p>
    <w:p w:rsidR="001D5EB7" w:rsidRDefault="001D5EB7" w:rsidP="001D5EB7">
      <w:pPr>
        <w:rPr>
          <w:b/>
          <w:lang w:val="uk-UA"/>
        </w:rPr>
      </w:pPr>
      <w:r>
        <w:rPr>
          <w:lang w:val="uk-UA"/>
        </w:rPr>
        <w:t xml:space="preserve">КЕКВ 2610 </w:t>
      </w:r>
      <w:r w:rsidR="00CF1421">
        <w:rPr>
          <w:lang w:val="uk-UA"/>
        </w:rPr>
        <w:t>« Субсидії та поточні трансферти підприємствам ( установам, організаціям)»</w:t>
      </w:r>
      <w:r>
        <w:rPr>
          <w:lang w:val="uk-UA"/>
        </w:rPr>
        <w:t xml:space="preserve"> - на суму - + 2 000 000,00грн, а саме: </w:t>
      </w:r>
      <w:r w:rsidR="00A95E39">
        <w:rPr>
          <w:lang w:val="uk-UA"/>
        </w:rPr>
        <w:t>листопад</w:t>
      </w:r>
      <w:r>
        <w:rPr>
          <w:lang w:val="uk-UA"/>
        </w:rPr>
        <w:t xml:space="preserve"> - + 2 000 000,00грн</w:t>
      </w:r>
      <w:r w:rsidR="007F4317">
        <w:rPr>
          <w:lang w:val="uk-UA"/>
        </w:rPr>
        <w:t xml:space="preserve"> ( </w:t>
      </w:r>
      <w:r w:rsidR="00DF1980">
        <w:rPr>
          <w:lang w:val="uk-UA"/>
        </w:rPr>
        <w:t>відповідно до місцев</w:t>
      </w:r>
      <w:r w:rsidR="00C15E47">
        <w:rPr>
          <w:lang w:val="uk-UA"/>
        </w:rPr>
        <w:t>их</w:t>
      </w:r>
      <w:r w:rsidR="00760A25">
        <w:rPr>
          <w:lang w:val="uk-UA"/>
        </w:rPr>
        <w:t xml:space="preserve"> програм</w:t>
      </w:r>
      <w:r w:rsidR="00DF1980">
        <w:rPr>
          <w:lang w:val="uk-UA"/>
        </w:rPr>
        <w:t xml:space="preserve"> </w:t>
      </w:r>
      <w:r w:rsidR="00760A25">
        <w:rPr>
          <w:lang w:val="uk-UA"/>
        </w:rPr>
        <w:t>« П</w:t>
      </w:r>
      <w:r w:rsidR="00DF1980">
        <w:rPr>
          <w:lang w:val="uk-UA"/>
        </w:rPr>
        <w:t>рогр</w:t>
      </w:r>
      <w:r w:rsidR="0003549F">
        <w:rPr>
          <w:lang w:val="uk-UA"/>
        </w:rPr>
        <w:t>а</w:t>
      </w:r>
      <w:r w:rsidR="00DF1980">
        <w:rPr>
          <w:lang w:val="uk-UA"/>
        </w:rPr>
        <w:t>м</w:t>
      </w:r>
      <w:r w:rsidR="00760A25">
        <w:rPr>
          <w:lang w:val="uk-UA"/>
        </w:rPr>
        <w:t>а</w:t>
      </w:r>
      <w:r w:rsidR="00DF1980">
        <w:rPr>
          <w:lang w:val="uk-UA"/>
        </w:rPr>
        <w:t xml:space="preserve"> </w:t>
      </w:r>
      <w:r w:rsidR="00760A25">
        <w:rPr>
          <w:lang w:val="uk-UA"/>
        </w:rPr>
        <w:t>в</w:t>
      </w:r>
      <w:r w:rsidR="0003549F">
        <w:rPr>
          <w:lang w:val="uk-UA"/>
        </w:rPr>
        <w:t>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приватному комунально-побутовому підприємству « Теплокомунсервіс» на 2021-2022рр.»</w:t>
      </w:r>
      <w:r w:rsidR="00C15E47">
        <w:rPr>
          <w:lang w:val="uk-UA"/>
        </w:rPr>
        <w:t xml:space="preserve">, </w:t>
      </w:r>
      <w:r w:rsidR="00760A25">
        <w:rPr>
          <w:lang w:val="uk-UA"/>
        </w:rPr>
        <w:t>Програма в</w:t>
      </w:r>
      <w:r w:rsidR="00C15E47">
        <w:rPr>
          <w:lang w:val="uk-UA"/>
        </w:rPr>
        <w:t>ідшкодування різниці між розміром тарифів на послугу з постачання теплової енергії та розміром економічно обґрунтованих витрат на 2021-2022рр.»).</w:t>
      </w:r>
    </w:p>
    <w:p w:rsidR="001D5EB7" w:rsidRPr="001D5EB7" w:rsidRDefault="001D5EB7" w:rsidP="001D5EB7">
      <w:pPr>
        <w:rPr>
          <w:b/>
          <w:sz w:val="16"/>
          <w:szCs w:val="16"/>
          <w:lang w:val="uk-UA"/>
        </w:rPr>
      </w:pPr>
    </w:p>
    <w:p w:rsidR="001D5EB7" w:rsidRDefault="001D5EB7" w:rsidP="001D5EB7">
      <w:pPr>
        <w:spacing w:after="120"/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0117461 « Утримання та розвиток автомобільних доріг та дорожньої інфраструктури за рахунок коштів місцевого бюджету» ( - 2 034 000,00грн)</w:t>
      </w:r>
    </w:p>
    <w:p w:rsidR="001D5EB7" w:rsidRDefault="001D5EB7" w:rsidP="00F1578A">
      <w:pPr>
        <w:ind w:firstLine="567"/>
        <w:jc w:val="center"/>
        <w:rPr>
          <w:b/>
          <w:lang w:val="uk-UA"/>
        </w:rPr>
      </w:pPr>
      <w:r w:rsidRPr="00AA067F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>( - 2 034 000 ,00грн)</w:t>
      </w:r>
    </w:p>
    <w:p w:rsidR="001D5EB7" w:rsidRPr="00273839" w:rsidRDefault="001D5EB7" w:rsidP="00F1578A">
      <w:pPr>
        <w:rPr>
          <w:lang w:val="uk-UA"/>
        </w:rPr>
      </w:pPr>
      <w:r w:rsidRPr="009721ED">
        <w:rPr>
          <w:lang w:val="uk-UA"/>
        </w:rPr>
        <w:t xml:space="preserve">КЕКВ </w:t>
      </w:r>
      <w:r w:rsidR="00D000C2">
        <w:rPr>
          <w:lang w:val="uk-UA"/>
        </w:rPr>
        <w:t>2610</w:t>
      </w:r>
      <w:r w:rsidRPr="009721ED">
        <w:rPr>
          <w:lang w:val="uk-UA"/>
        </w:rPr>
        <w:t xml:space="preserve"> </w:t>
      </w:r>
      <w:r w:rsidR="003A5D86">
        <w:rPr>
          <w:lang w:val="uk-UA"/>
        </w:rPr>
        <w:t>« Субсидії та поточні трансферти підприємствам ( установам, організаціям)»</w:t>
      </w:r>
      <w:r w:rsidR="003A5D86" w:rsidRPr="009721ED">
        <w:rPr>
          <w:lang w:val="uk-UA"/>
        </w:rPr>
        <w:t xml:space="preserve"> </w:t>
      </w:r>
      <w:r w:rsidRPr="009721ED">
        <w:rPr>
          <w:lang w:val="uk-UA"/>
        </w:rPr>
        <w:t xml:space="preserve">- на суму - </w:t>
      </w:r>
      <w:r>
        <w:rPr>
          <w:lang w:val="uk-UA"/>
        </w:rPr>
        <w:t>-</w:t>
      </w:r>
      <w:r w:rsidRPr="009721ED">
        <w:rPr>
          <w:lang w:val="uk-UA"/>
        </w:rPr>
        <w:t xml:space="preserve">  </w:t>
      </w:r>
      <w:r>
        <w:rPr>
          <w:lang w:val="uk-UA"/>
        </w:rPr>
        <w:t>2 034 000</w:t>
      </w:r>
      <w:r w:rsidRPr="009721ED">
        <w:rPr>
          <w:lang w:val="uk-UA"/>
        </w:rPr>
        <w:t>,00грн, а саме</w:t>
      </w:r>
      <w:r w:rsidRPr="00273839">
        <w:rPr>
          <w:lang w:val="uk-UA"/>
        </w:rPr>
        <w:t xml:space="preserve">: </w:t>
      </w:r>
      <w:r w:rsidR="00F23A69" w:rsidRPr="00273839">
        <w:rPr>
          <w:lang w:val="uk-UA"/>
        </w:rPr>
        <w:t xml:space="preserve">листопад </w:t>
      </w:r>
      <w:r w:rsidRPr="00273839">
        <w:rPr>
          <w:lang w:val="uk-UA"/>
        </w:rPr>
        <w:t xml:space="preserve">- - 2 034 000,00грн. </w:t>
      </w:r>
    </w:p>
    <w:p w:rsidR="00F1578A" w:rsidRPr="00DD2606" w:rsidRDefault="00F1578A" w:rsidP="007214FC">
      <w:pPr>
        <w:tabs>
          <w:tab w:val="left" w:pos="900"/>
        </w:tabs>
        <w:ind w:firstLine="680"/>
        <w:rPr>
          <w:b/>
          <w:sz w:val="16"/>
          <w:szCs w:val="16"/>
          <w:lang w:val="uk-UA"/>
        </w:rPr>
      </w:pPr>
    </w:p>
    <w:p w:rsidR="007214FC" w:rsidRDefault="007214FC" w:rsidP="007214FC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</w:t>
      </w:r>
      <w:r w:rsidR="000830ED">
        <w:rPr>
          <w:b/>
          <w:lang w:val="uk-UA"/>
        </w:rPr>
        <w:t>3</w:t>
      </w:r>
      <w:r>
        <w:rPr>
          <w:b/>
          <w:lang w:val="uk-UA"/>
        </w:rPr>
        <w:t>. Збільшити видаткову частину спеціального фонду місцевого бюджету  на  суму + 16</w:t>
      </w:r>
      <w:r w:rsidR="007F5A31">
        <w:rPr>
          <w:b/>
          <w:lang w:val="uk-UA"/>
        </w:rPr>
        <w:t> </w:t>
      </w:r>
      <w:r>
        <w:rPr>
          <w:b/>
          <w:lang w:val="uk-UA"/>
        </w:rPr>
        <w:t>84</w:t>
      </w:r>
      <w:r w:rsidR="007F5A31">
        <w:rPr>
          <w:b/>
          <w:lang w:val="uk-UA"/>
        </w:rPr>
        <w:t>9 033</w:t>
      </w:r>
      <w:r>
        <w:rPr>
          <w:b/>
          <w:lang w:val="uk-UA"/>
        </w:rPr>
        <w:t>,00</w:t>
      </w:r>
      <w:r w:rsidRPr="00825C16">
        <w:rPr>
          <w:b/>
          <w:i/>
          <w:lang w:val="uk-UA"/>
        </w:rPr>
        <w:t xml:space="preserve"> </w:t>
      </w:r>
      <w:r w:rsidRPr="002C06E6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</w:t>
      </w:r>
      <w:r>
        <w:rPr>
          <w:b/>
          <w:lang w:val="uk-UA"/>
        </w:rPr>
        <w:t xml:space="preserve">, відповідно до офіційного висновку Фінансового управління Бучанської міської ради станом на 01.11.2021 року </w:t>
      </w:r>
      <w:r w:rsidRPr="00625010">
        <w:rPr>
          <w:b/>
          <w:lang w:val="uk-UA"/>
        </w:rPr>
        <w:t xml:space="preserve">від 04.10.2021 №98, </w:t>
      </w:r>
      <w:r w:rsidRPr="00534A5F">
        <w:rPr>
          <w:b/>
          <w:lang w:val="uk-UA"/>
        </w:rPr>
        <w:t>а саме:</w:t>
      </w:r>
    </w:p>
    <w:p w:rsidR="007214FC" w:rsidRPr="007214FC" w:rsidRDefault="007214FC" w:rsidP="007214FC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7214FC" w:rsidRDefault="007214FC" w:rsidP="007214FC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7214FC" w:rsidRDefault="007214FC" w:rsidP="007214F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FD5D71">
        <w:rPr>
          <w:b/>
          <w:i/>
          <w:sz w:val="28"/>
          <w:szCs w:val="28"/>
          <w:lang w:val="uk-UA"/>
        </w:rPr>
        <w:t>16 849 033</w:t>
      </w:r>
      <w:r>
        <w:rPr>
          <w:b/>
          <w:i/>
          <w:sz w:val="28"/>
          <w:szCs w:val="28"/>
          <w:lang w:val="uk-UA"/>
        </w:rPr>
        <w:t>,00 грн)</w:t>
      </w:r>
    </w:p>
    <w:p w:rsidR="008F7667" w:rsidRPr="008F7667" w:rsidRDefault="008F7667" w:rsidP="007214FC">
      <w:pPr>
        <w:jc w:val="center"/>
        <w:rPr>
          <w:b/>
          <w:i/>
          <w:sz w:val="10"/>
          <w:szCs w:val="10"/>
          <w:lang w:val="uk-UA"/>
        </w:rPr>
      </w:pPr>
    </w:p>
    <w:p w:rsidR="00C55754" w:rsidRDefault="007214FC" w:rsidP="008F7667">
      <w:pPr>
        <w:spacing w:after="120"/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0112080 « Амбулаторно-поліклінічна допомога населенню, крім первинної медичної допомоги» ( + 1 624 730,00 грн)</w:t>
      </w:r>
    </w:p>
    <w:p w:rsidR="00AA067F" w:rsidRPr="00AA067F" w:rsidRDefault="00AA067F" w:rsidP="00AA067F">
      <w:pPr>
        <w:spacing w:line="240" w:lineRule="atLeast"/>
        <w:ind w:firstLine="567"/>
        <w:jc w:val="center"/>
        <w:rPr>
          <w:b/>
          <w:i/>
          <w:sz w:val="25"/>
          <w:szCs w:val="25"/>
          <w:lang w:val="uk-UA"/>
        </w:rPr>
      </w:pPr>
      <w:r w:rsidRPr="00AA067F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AA067F" w:rsidRPr="00AA067F" w:rsidRDefault="00AA067F" w:rsidP="00AA067F">
      <w:pPr>
        <w:spacing w:line="240" w:lineRule="atLeast"/>
        <w:ind w:firstLine="567"/>
        <w:jc w:val="center"/>
        <w:rPr>
          <w:b/>
          <w:i/>
          <w:sz w:val="25"/>
          <w:szCs w:val="25"/>
          <w:lang w:val="uk-UA"/>
        </w:rPr>
      </w:pPr>
      <w:r w:rsidRPr="00AA067F">
        <w:rPr>
          <w:b/>
          <w:i/>
          <w:sz w:val="25"/>
          <w:szCs w:val="25"/>
          <w:lang w:val="uk-UA"/>
        </w:rPr>
        <w:t>КНП « Бучанський консультативно-діагностичний центр» ( + 1 624 730,00 грн)</w:t>
      </w:r>
    </w:p>
    <w:p w:rsidR="008F7667" w:rsidRDefault="008F7667" w:rsidP="00C531D9">
      <w:pPr>
        <w:spacing w:after="120"/>
        <w:rPr>
          <w:lang w:val="uk-UA"/>
        </w:rPr>
      </w:pPr>
      <w:r w:rsidRPr="008F7667">
        <w:rPr>
          <w:lang w:val="uk-UA"/>
        </w:rPr>
        <w:t>КЕКВ 3210 « Капітальні трансферти підприємствам( установам, організаціям)» - на суму - + 1 624 730,00грн, а саме: листопад - + 1 624 730,00 грн ( на придбання апаратів штучної вентиляції легень).</w:t>
      </w:r>
    </w:p>
    <w:p w:rsidR="00B93777" w:rsidRDefault="00AA067F" w:rsidP="00B37780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</w:t>
      </w:r>
    </w:p>
    <w:p w:rsidR="00AA067F" w:rsidRDefault="00AA067F" w:rsidP="00B37780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</w:t>
      </w:r>
      <w:r w:rsidR="004D3B0F">
        <w:rPr>
          <w:b/>
          <w:lang w:val="uk-UA"/>
        </w:rPr>
        <w:t xml:space="preserve"> </w:t>
      </w:r>
      <w:r w:rsidR="00B93777">
        <w:rPr>
          <w:b/>
          <w:lang w:val="uk-UA"/>
        </w:rPr>
        <w:t>3 479 818,00грн)</w:t>
      </w:r>
    </w:p>
    <w:p w:rsidR="00AA067F" w:rsidRDefault="00AA067F" w:rsidP="00AA067F">
      <w:pPr>
        <w:spacing w:after="120"/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Pr="00AA067F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 xml:space="preserve">( + </w:t>
      </w:r>
      <w:r w:rsidR="00B93777">
        <w:rPr>
          <w:b/>
          <w:i/>
          <w:sz w:val="25"/>
          <w:szCs w:val="25"/>
          <w:lang w:val="uk-UA"/>
        </w:rPr>
        <w:t>3 479 818,00грн)</w:t>
      </w:r>
    </w:p>
    <w:p w:rsidR="00AA067F" w:rsidRDefault="00AA067F" w:rsidP="00746AE7">
      <w:pPr>
        <w:rPr>
          <w:lang w:val="uk-UA"/>
        </w:rPr>
      </w:pPr>
      <w:r>
        <w:rPr>
          <w:lang w:val="uk-UA"/>
        </w:rPr>
        <w:t xml:space="preserve">КЕКВ 3210 « Капітальні трансферти підприємствам( установам, організаціям)» - на суму - +  </w:t>
      </w:r>
      <w:r w:rsidR="00B93777" w:rsidRPr="00B93777">
        <w:rPr>
          <w:lang w:val="uk-UA"/>
        </w:rPr>
        <w:t>3 479 818</w:t>
      </w:r>
      <w:r w:rsidRPr="00B93777">
        <w:rPr>
          <w:lang w:val="uk-UA"/>
        </w:rPr>
        <w:t xml:space="preserve">,00грн, а саме: листопад - + </w:t>
      </w:r>
      <w:r w:rsidR="00B93777" w:rsidRPr="00B93777">
        <w:rPr>
          <w:lang w:val="uk-UA"/>
        </w:rPr>
        <w:t>3 479 818</w:t>
      </w:r>
      <w:r w:rsidRPr="00B93777">
        <w:rPr>
          <w:lang w:val="uk-UA"/>
        </w:rPr>
        <w:t>,00 грн по об</w:t>
      </w:r>
      <w:r w:rsidRPr="00B93777">
        <w:rPr>
          <w:rFonts w:ascii="Calibri" w:hAnsi="Calibri" w:cs="Calibri"/>
          <w:lang w:val="uk-UA"/>
        </w:rPr>
        <w:t>'</w:t>
      </w:r>
      <w:r w:rsidRPr="00B93777">
        <w:rPr>
          <w:lang w:val="uk-UA"/>
        </w:rPr>
        <w:t>єкт</w:t>
      </w:r>
      <w:r w:rsidR="00BF5A82">
        <w:rPr>
          <w:lang w:val="uk-UA"/>
        </w:rPr>
        <w:t>ах</w:t>
      </w:r>
      <w:r w:rsidRPr="00B93777">
        <w:rPr>
          <w:lang w:val="uk-UA"/>
        </w:rPr>
        <w:t xml:space="preserve">: </w:t>
      </w:r>
    </w:p>
    <w:p w:rsidR="00AA067F" w:rsidRDefault="00AA067F" w:rsidP="00746AE7">
      <w:pPr>
        <w:pStyle w:val="af1"/>
        <w:numPr>
          <w:ilvl w:val="0"/>
          <w:numId w:val="5"/>
        </w:numPr>
        <w:ind w:left="0" w:firstLine="720"/>
        <w:jc w:val="both"/>
      </w:pPr>
      <w:r>
        <w:t>« Капітальний ремонт тротуару комунальної власності по вул. Києво-Мироцька ( від №52 до вул. Яснополянська) в м. Буча Київської області»</w:t>
      </w:r>
      <w:r w:rsidRPr="004A6461">
        <w:rPr>
          <w:lang w:eastAsia="uk-UA"/>
        </w:rPr>
        <w:t xml:space="preserve"> </w:t>
      </w:r>
      <w:r w:rsidRPr="00534A5F">
        <w:rPr>
          <w:lang w:eastAsia="uk-UA"/>
        </w:rPr>
        <w:t>на суму</w:t>
      </w:r>
      <w:r>
        <w:t xml:space="preserve"> - + 2 444 069,00 грн;</w:t>
      </w:r>
    </w:p>
    <w:p w:rsidR="00AA067F" w:rsidRDefault="00AA2DD0" w:rsidP="00746AE7">
      <w:pPr>
        <w:spacing w:after="120"/>
        <w:ind w:firstLine="567"/>
        <w:rPr>
          <w:lang w:val="uk-UA"/>
        </w:rPr>
      </w:pPr>
      <w:r w:rsidRPr="00AA2DD0">
        <w:rPr>
          <w:lang w:val="uk-UA"/>
        </w:rPr>
        <w:t xml:space="preserve"> - « Капітальний ремонт благоустрою території ( встановлення флагштоків) вздовж дороги ( між а/д М-07 та вул. Польова) в с. Мироцьке Київської області» - на суму - + 1 035 749,00 грн.</w:t>
      </w:r>
    </w:p>
    <w:p w:rsidR="00B37780" w:rsidRDefault="00B37780" w:rsidP="00110FEA">
      <w:pPr>
        <w:spacing w:after="120"/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 w:rsidR="00110FEA">
        <w:rPr>
          <w:b/>
          <w:lang w:val="uk-UA"/>
        </w:rPr>
        <w:t xml:space="preserve"> 0117461 « Утримання та розвиток автомобільних доріг та дорожньої інфраструктури за рахунок коштів місцевого бюджету» ( +</w:t>
      </w:r>
      <w:r w:rsidR="009721ED">
        <w:rPr>
          <w:b/>
          <w:lang w:val="uk-UA"/>
        </w:rPr>
        <w:t xml:space="preserve"> 4 619 192,00грн)</w:t>
      </w:r>
    </w:p>
    <w:p w:rsidR="009721ED" w:rsidRDefault="009721ED" w:rsidP="00110FEA">
      <w:pPr>
        <w:spacing w:after="120"/>
        <w:ind w:firstLine="567"/>
        <w:jc w:val="center"/>
        <w:rPr>
          <w:b/>
          <w:lang w:val="uk-UA"/>
        </w:rPr>
      </w:pPr>
      <w:r w:rsidRPr="00AA067F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>( +</w:t>
      </w:r>
      <w:r w:rsidR="004F3CB9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4 619 192 ,00грн)</w:t>
      </w:r>
    </w:p>
    <w:p w:rsidR="00110FEA" w:rsidRPr="009721ED" w:rsidRDefault="00110FEA" w:rsidP="00110FEA">
      <w:pPr>
        <w:rPr>
          <w:lang w:val="uk-UA"/>
        </w:rPr>
      </w:pPr>
      <w:r w:rsidRPr="009721ED">
        <w:rPr>
          <w:lang w:val="uk-UA"/>
        </w:rPr>
        <w:t xml:space="preserve">КЕКВ 3210 « Капітальні трансферти підприємствам( установам, організаціям)» - на суму - +  </w:t>
      </w:r>
      <w:r w:rsidR="009721ED" w:rsidRPr="009721ED">
        <w:rPr>
          <w:lang w:val="uk-UA"/>
        </w:rPr>
        <w:t>4 619 192</w:t>
      </w:r>
      <w:r w:rsidRPr="009721ED">
        <w:rPr>
          <w:lang w:val="uk-UA"/>
        </w:rPr>
        <w:t xml:space="preserve">,00грн, а саме: листопад - + </w:t>
      </w:r>
      <w:r w:rsidR="009721ED" w:rsidRPr="009721ED">
        <w:rPr>
          <w:lang w:val="uk-UA"/>
        </w:rPr>
        <w:t>4 619 192</w:t>
      </w:r>
      <w:r w:rsidRPr="009721ED">
        <w:rPr>
          <w:lang w:val="uk-UA"/>
        </w:rPr>
        <w:t>,00 грн по об</w:t>
      </w:r>
      <w:r w:rsidRPr="009721ED">
        <w:rPr>
          <w:rFonts w:ascii="Calibri" w:hAnsi="Calibri" w:cs="Calibri"/>
          <w:lang w:val="uk-UA"/>
        </w:rPr>
        <w:t>'</w:t>
      </w:r>
      <w:r w:rsidRPr="009721ED">
        <w:rPr>
          <w:lang w:val="uk-UA"/>
        </w:rPr>
        <w:t xml:space="preserve">єктах: </w:t>
      </w:r>
    </w:p>
    <w:p w:rsidR="00110FEA" w:rsidRDefault="00110FEA" w:rsidP="00E536F1">
      <w:pPr>
        <w:pStyle w:val="af1"/>
        <w:numPr>
          <w:ilvl w:val="0"/>
          <w:numId w:val="5"/>
        </w:numPr>
        <w:spacing w:after="120"/>
        <w:ind w:left="0" w:firstLine="567"/>
        <w:jc w:val="both"/>
      </w:pPr>
      <w:r>
        <w:t>« Капітальний ремонт перехрестя доріг комунальної власності між вул. Нове Шосе та бульв. Л. Бірюкова в м. Буча Київської області» -на суму - + 1 500 000,00грн.</w:t>
      </w:r>
    </w:p>
    <w:p w:rsidR="00110FEA" w:rsidRDefault="00110FEA" w:rsidP="00E536F1">
      <w:pPr>
        <w:pStyle w:val="af1"/>
        <w:numPr>
          <w:ilvl w:val="0"/>
          <w:numId w:val="5"/>
        </w:numPr>
        <w:spacing w:after="120"/>
        <w:ind w:left="0" w:firstLine="567"/>
        <w:jc w:val="both"/>
      </w:pPr>
      <w:r>
        <w:lastRenderedPageBreak/>
        <w:t>« Капітальний ремонт перехрестя доріг комунальної власності між вул. Л. Українка та вул. Нове Шосе в м. Буча Київської області» на суму - + 1 500 000,00грн.</w:t>
      </w:r>
    </w:p>
    <w:p w:rsidR="00555C9C" w:rsidRPr="00110FEA" w:rsidRDefault="00555C9C" w:rsidP="00E536F1">
      <w:pPr>
        <w:pStyle w:val="af1"/>
        <w:numPr>
          <w:ilvl w:val="0"/>
          <w:numId w:val="5"/>
        </w:numPr>
        <w:spacing w:after="120"/>
        <w:ind w:left="0" w:firstLine="567"/>
        <w:jc w:val="both"/>
      </w:pPr>
      <w:r>
        <w:t>«Капітальний ремонт перехрестя доріг комунальної власності між вул. Інститутська та вул. Сілезька в м. Буча Київської області» - на суму - + 1 619 192,00 грн.</w:t>
      </w:r>
    </w:p>
    <w:p w:rsidR="00E536F1" w:rsidRDefault="00E536F1" w:rsidP="00E536F1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єктів комунальної власності» </w:t>
      </w:r>
    </w:p>
    <w:p w:rsidR="00B37780" w:rsidRDefault="00E536F1" w:rsidP="00E536F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+ 2</w:t>
      </w:r>
      <w:r w:rsidR="004A2411">
        <w:rPr>
          <w:b/>
          <w:lang w:val="uk-UA"/>
        </w:rPr>
        <w:t> </w:t>
      </w:r>
      <w:r>
        <w:rPr>
          <w:b/>
          <w:lang w:val="uk-UA"/>
        </w:rPr>
        <w:t>9</w:t>
      </w:r>
      <w:r w:rsidR="004A2411">
        <w:rPr>
          <w:b/>
          <w:lang w:val="uk-UA"/>
        </w:rPr>
        <w:t>25 293</w:t>
      </w:r>
      <w:r>
        <w:rPr>
          <w:b/>
          <w:lang w:val="uk-UA"/>
        </w:rPr>
        <w:t>,00 грн)</w:t>
      </w:r>
    </w:p>
    <w:p w:rsidR="00E536F1" w:rsidRPr="00E536F1" w:rsidRDefault="00E536F1" w:rsidP="00E536F1">
      <w:pPr>
        <w:ind w:firstLine="567"/>
        <w:jc w:val="center"/>
        <w:rPr>
          <w:sz w:val="10"/>
          <w:szCs w:val="10"/>
          <w:lang w:val="uk-UA"/>
        </w:rPr>
      </w:pPr>
    </w:p>
    <w:p w:rsidR="00E536F1" w:rsidRDefault="00E536F1" w:rsidP="00E536F1">
      <w:pPr>
        <w:spacing w:after="120"/>
        <w:ind w:firstLine="567"/>
        <w:jc w:val="center"/>
        <w:rPr>
          <w:b/>
          <w:lang w:val="uk-UA"/>
        </w:rPr>
      </w:pPr>
      <w:r w:rsidRPr="00AA067F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>( + 2</w:t>
      </w:r>
      <w:r w:rsidR="004A2411">
        <w:rPr>
          <w:b/>
          <w:i/>
          <w:sz w:val="25"/>
          <w:szCs w:val="25"/>
          <w:lang w:val="uk-UA"/>
        </w:rPr>
        <w:t> </w:t>
      </w:r>
      <w:r>
        <w:rPr>
          <w:b/>
          <w:i/>
          <w:sz w:val="25"/>
          <w:szCs w:val="25"/>
          <w:lang w:val="uk-UA"/>
        </w:rPr>
        <w:t>9</w:t>
      </w:r>
      <w:r w:rsidR="004A2411">
        <w:rPr>
          <w:b/>
          <w:i/>
          <w:sz w:val="25"/>
          <w:szCs w:val="25"/>
          <w:lang w:val="uk-UA"/>
        </w:rPr>
        <w:t>25 293</w:t>
      </w:r>
      <w:r>
        <w:rPr>
          <w:b/>
          <w:i/>
          <w:sz w:val="25"/>
          <w:szCs w:val="25"/>
          <w:lang w:val="uk-UA"/>
        </w:rPr>
        <w:t>,00грн)</w:t>
      </w:r>
    </w:p>
    <w:p w:rsidR="00542AB2" w:rsidRPr="004E7834" w:rsidRDefault="00E536F1" w:rsidP="00746AE7">
      <w:pPr>
        <w:rPr>
          <w:lang w:val="uk-UA"/>
        </w:rPr>
      </w:pPr>
      <w:r w:rsidRPr="009721ED">
        <w:rPr>
          <w:lang w:val="uk-UA"/>
        </w:rPr>
        <w:t xml:space="preserve">КЕКВ 3210 « Капітальні трансферти підприємствам( установам, організаціям)» - на суму - +  </w:t>
      </w:r>
      <w:r>
        <w:rPr>
          <w:lang w:val="uk-UA"/>
        </w:rPr>
        <w:t>2</w:t>
      </w:r>
      <w:r w:rsidR="004A2411">
        <w:rPr>
          <w:lang w:val="uk-UA"/>
        </w:rPr>
        <w:t> </w:t>
      </w:r>
      <w:r>
        <w:rPr>
          <w:lang w:val="uk-UA"/>
        </w:rPr>
        <w:t>9</w:t>
      </w:r>
      <w:r w:rsidR="004A2411">
        <w:rPr>
          <w:lang w:val="uk-UA"/>
        </w:rPr>
        <w:t>25 293</w:t>
      </w:r>
      <w:r w:rsidRPr="009721ED">
        <w:rPr>
          <w:lang w:val="uk-UA"/>
        </w:rPr>
        <w:t xml:space="preserve">,00грн, а саме: листопад - + </w:t>
      </w:r>
      <w:r>
        <w:rPr>
          <w:lang w:val="uk-UA"/>
        </w:rPr>
        <w:t>2</w:t>
      </w:r>
      <w:r w:rsidR="004A2411">
        <w:rPr>
          <w:lang w:val="uk-UA"/>
        </w:rPr>
        <w:t> </w:t>
      </w:r>
      <w:r>
        <w:rPr>
          <w:lang w:val="uk-UA"/>
        </w:rPr>
        <w:t>9</w:t>
      </w:r>
      <w:r w:rsidR="004A2411">
        <w:rPr>
          <w:lang w:val="uk-UA"/>
        </w:rPr>
        <w:t>25 293</w:t>
      </w:r>
      <w:r w:rsidRPr="009721ED">
        <w:rPr>
          <w:lang w:val="uk-UA"/>
        </w:rPr>
        <w:t>,00 грн по об</w:t>
      </w:r>
      <w:r w:rsidRPr="009721ED">
        <w:rPr>
          <w:rFonts w:ascii="Calibri" w:hAnsi="Calibri" w:cs="Calibri"/>
          <w:lang w:val="uk-UA"/>
        </w:rPr>
        <w:t>'</w:t>
      </w:r>
      <w:r w:rsidRPr="009721ED">
        <w:rPr>
          <w:lang w:val="uk-UA"/>
        </w:rPr>
        <w:t>єкт</w:t>
      </w:r>
      <w:r>
        <w:rPr>
          <w:lang w:val="uk-UA"/>
        </w:rPr>
        <w:t>у</w:t>
      </w:r>
      <w:r w:rsidRPr="009721ED">
        <w:rPr>
          <w:lang w:val="uk-UA"/>
        </w:rPr>
        <w:t>:</w:t>
      </w:r>
    </w:p>
    <w:p w:rsidR="00E536F1" w:rsidRPr="00E536F1" w:rsidRDefault="00E536F1" w:rsidP="00746AE7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проведення комплексної експертизи робочого проекту на « Нове будівництво котельні комунальної власності за адресою: Київська обл., Бучанський район, с. Блиставиця, вулиця Ярослава Мудрого, буд. 3-А» на суму - + </w:t>
      </w:r>
      <w:r w:rsidR="00542AB2">
        <w:t>16 000</w:t>
      </w:r>
      <w:r>
        <w:t>,00 грн.</w:t>
      </w:r>
      <w:r w:rsidRPr="00E536F1">
        <w:t xml:space="preserve"> </w:t>
      </w:r>
    </w:p>
    <w:p w:rsidR="00B37780" w:rsidRDefault="00542AB2" w:rsidP="00746AE7">
      <w:pPr>
        <w:spacing w:after="120"/>
        <w:ind w:firstLine="567"/>
        <w:rPr>
          <w:lang w:val="uk-UA"/>
        </w:rPr>
      </w:pPr>
      <w:r>
        <w:rPr>
          <w:lang w:val="uk-UA"/>
        </w:rPr>
        <w:t xml:space="preserve"> - виконання робіт </w:t>
      </w:r>
      <w:r>
        <w:t>« Нове будівництво котельні комунальної власності за адресою: Київська обл., Бучанський район, с. Блиставиця, вулиця Ярослава Мудрого, буд. 3-А» на суму</w:t>
      </w:r>
      <w:r>
        <w:rPr>
          <w:lang w:val="uk-UA"/>
        </w:rPr>
        <w:t xml:space="preserve"> - + 2 909 293,00грн</w:t>
      </w:r>
      <w:r w:rsidR="003E4C5B">
        <w:rPr>
          <w:lang w:val="uk-UA"/>
        </w:rPr>
        <w:t xml:space="preserve"> (частково)</w:t>
      </w:r>
      <w:r>
        <w:rPr>
          <w:lang w:val="uk-UA"/>
        </w:rPr>
        <w:t>.</w:t>
      </w:r>
    </w:p>
    <w:p w:rsidR="00542AB2" w:rsidRDefault="004E7834" w:rsidP="00AA2DD0">
      <w:pPr>
        <w:spacing w:after="120"/>
        <w:ind w:firstLine="567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0119770 « Інші субвенції з місцевого бюджету» ( + 4 200 000,00грн)</w:t>
      </w:r>
    </w:p>
    <w:p w:rsidR="004E7834" w:rsidRPr="008E0FEA" w:rsidRDefault="004E7834" w:rsidP="004E7834">
      <w:pPr>
        <w:pStyle w:val="a4"/>
        <w:spacing w:after="0"/>
        <w:rPr>
          <w:lang w:val="uk-UA"/>
        </w:rPr>
      </w:pPr>
      <w:r>
        <w:rPr>
          <w:lang w:val="uk-UA"/>
        </w:rPr>
        <w:t>КЕКВ 3220 « Капітальні трансферти органам державного управління інших рівнів» на суму -  + 4 200 000</w:t>
      </w:r>
      <w:r w:rsidRPr="008E0FEA">
        <w:rPr>
          <w:lang w:val="uk-UA"/>
        </w:rPr>
        <w:t>,00</w:t>
      </w:r>
      <w:r>
        <w:rPr>
          <w:lang w:val="uk-UA"/>
        </w:rPr>
        <w:t xml:space="preserve"> грн</w:t>
      </w:r>
      <w:r w:rsidRPr="008E0FEA">
        <w:rPr>
          <w:lang w:val="uk-UA"/>
        </w:rPr>
        <w:t>, а саме</w:t>
      </w:r>
      <w:r>
        <w:rPr>
          <w:lang w:val="uk-UA"/>
        </w:rPr>
        <w:t xml:space="preserve"> на </w:t>
      </w:r>
      <w:r w:rsidRPr="008E0FEA">
        <w:rPr>
          <w:lang w:val="uk-UA"/>
        </w:rPr>
        <w:t xml:space="preserve">: </w:t>
      </w:r>
    </w:p>
    <w:p w:rsidR="004E7834" w:rsidRDefault="004E7834" w:rsidP="004E7834">
      <w:pPr>
        <w:pStyle w:val="a4"/>
        <w:spacing w:after="0"/>
        <w:ind w:firstLine="567"/>
        <w:rPr>
          <w:i/>
          <w:lang w:val="uk-UA"/>
        </w:rPr>
      </w:pPr>
      <w:r w:rsidRPr="008E0FEA">
        <w:rPr>
          <w:lang w:val="uk-UA"/>
        </w:rPr>
        <w:t xml:space="preserve">- </w:t>
      </w:r>
      <w:r>
        <w:rPr>
          <w:lang w:val="uk-UA"/>
        </w:rPr>
        <w:t xml:space="preserve"> «</w:t>
      </w:r>
      <w:r w:rsidR="00571204" w:rsidRPr="00AF3B02">
        <w:rPr>
          <w:lang w:val="uk-UA"/>
        </w:rPr>
        <w:t>Реконструкція дороги комунальної власності по вул. Польова від вул. Енергетиків до вул. Михайла Гориня в м. Буча Київської області</w:t>
      </w:r>
      <w:r>
        <w:rPr>
          <w:lang w:val="uk-UA"/>
        </w:rPr>
        <w:t xml:space="preserve"> </w:t>
      </w:r>
      <w:r w:rsidRPr="008E0FEA">
        <w:rPr>
          <w:lang w:val="uk-UA"/>
        </w:rPr>
        <w:t xml:space="preserve">» - </w:t>
      </w:r>
      <w:r>
        <w:rPr>
          <w:lang w:val="uk-UA"/>
        </w:rPr>
        <w:t xml:space="preserve"> + 4 200 000,00 грн</w:t>
      </w:r>
      <w:r w:rsidR="00F85F9C">
        <w:rPr>
          <w:lang w:val="uk-UA"/>
        </w:rPr>
        <w:t xml:space="preserve"> </w:t>
      </w:r>
      <w:r w:rsidR="00F85F9C" w:rsidRPr="00C55E83">
        <w:rPr>
          <w:b/>
          <w:i/>
          <w:lang w:val="uk-UA"/>
        </w:rPr>
        <w:t>( співфінансування).</w:t>
      </w:r>
    </w:p>
    <w:p w:rsidR="00C55E83" w:rsidRPr="001851E5" w:rsidRDefault="00C55E83" w:rsidP="004E7834">
      <w:pPr>
        <w:pStyle w:val="a4"/>
        <w:spacing w:after="0"/>
        <w:ind w:firstLine="567"/>
        <w:rPr>
          <w:sz w:val="16"/>
          <w:szCs w:val="16"/>
          <w:lang w:val="uk-UA"/>
        </w:rPr>
      </w:pPr>
    </w:p>
    <w:p w:rsidR="00C55E83" w:rsidRDefault="00C55E83" w:rsidP="00C55E8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0830ED">
        <w:rPr>
          <w:b/>
          <w:lang w:val="uk-UA"/>
        </w:rPr>
        <w:t>4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 xml:space="preserve">Перерозподілити видаткову частину </w:t>
      </w:r>
      <w:r w:rsidR="003978D1">
        <w:rPr>
          <w:b/>
          <w:lang w:val="uk-UA"/>
        </w:rPr>
        <w:t>спеціа</w:t>
      </w:r>
      <w:r w:rsidRPr="00DC1AF8">
        <w:rPr>
          <w:b/>
          <w:lang w:val="uk-UA"/>
        </w:rPr>
        <w:t>льного фонду місцевого бюджету Бучанської міської територіальної громади на 2021 рік, а саме:</w:t>
      </w:r>
    </w:p>
    <w:p w:rsidR="00356BF5" w:rsidRPr="00356BF5" w:rsidRDefault="00356BF5" w:rsidP="00C55E8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56BF5" w:rsidRDefault="00356BF5" w:rsidP="00356BF5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356BF5" w:rsidRDefault="00356BF5" w:rsidP="00356BF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+ 0,00 грн)</w:t>
      </w:r>
    </w:p>
    <w:p w:rsidR="00356BF5" w:rsidRPr="00376D58" w:rsidRDefault="00356BF5" w:rsidP="00C55E8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76D58" w:rsidRDefault="00376D58" w:rsidP="00376D58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</w:t>
      </w:r>
    </w:p>
    <w:p w:rsidR="00376D58" w:rsidRDefault="00376D58" w:rsidP="00376D5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- 49 990,00грн)</w:t>
      </w:r>
    </w:p>
    <w:p w:rsidR="00376D58" w:rsidRDefault="00376D58" w:rsidP="00376D58">
      <w:pPr>
        <w:spacing w:after="120"/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Pr="00AA067F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>( - 49 990,00грн)</w:t>
      </w:r>
    </w:p>
    <w:p w:rsidR="00376D58" w:rsidRDefault="00376D58" w:rsidP="00376D58">
      <w:pPr>
        <w:rPr>
          <w:lang w:val="uk-UA"/>
        </w:rPr>
      </w:pPr>
      <w:r>
        <w:rPr>
          <w:lang w:val="uk-UA"/>
        </w:rPr>
        <w:t>КЕКВ 3210 « Капітальні трансферти підприємствам( установам, організаціям)» - на суму - -  49 990</w:t>
      </w:r>
      <w:r w:rsidRPr="00B93777">
        <w:rPr>
          <w:lang w:val="uk-UA"/>
        </w:rPr>
        <w:t xml:space="preserve">,00грн, а саме: </w:t>
      </w:r>
      <w:r>
        <w:rPr>
          <w:lang w:val="uk-UA"/>
        </w:rPr>
        <w:t>червень</w:t>
      </w:r>
      <w:r w:rsidRPr="00B93777">
        <w:rPr>
          <w:lang w:val="uk-UA"/>
        </w:rPr>
        <w:t xml:space="preserve"> - </w:t>
      </w:r>
      <w:r>
        <w:rPr>
          <w:lang w:val="uk-UA"/>
        </w:rPr>
        <w:t>- 49 990</w:t>
      </w:r>
      <w:r w:rsidRPr="00B93777">
        <w:rPr>
          <w:lang w:val="uk-UA"/>
        </w:rPr>
        <w:t>,00 грн</w:t>
      </w:r>
      <w:r>
        <w:rPr>
          <w:lang w:val="uk-UA"/>
        </w:rPr>
        <w:t xml:space="preserve"> ( придбання предметів довгострокового використання).</w:t>
      </w:r>
    </w:p>
    <w:p w:rsidR="00800CD1" w:rsidRPr="00800CD1" w:rsidRDefault="00800CD1" w:rsidP="00376D58">
      <w:pPr>
        <w:rPr>
          <w:sz w:val="16"/>
          <w:szCs w:val="16"/>
          <w:lang w:val="uk-UA"/>
        </w:rPr>
      </w:pPr>
    </w:p>
    <w:p w:rsidR="00EE0838" w:rsidRDefault="00EE0838" w:rsidP="00EE0838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єктів комунальної власності» </w:t>
      </w:r>
    </w:p>
    <w:p w:rsidR="00EE0838" w:rsidRDefault="00EE0838" w:rsidP="00EE083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+ 49 990,00 грн)</w:t>
      </w:r>
    </w:p>
    <w:p w:rsidR="00542AB2" w:rsidRDefault="00EE0838" w:rsidP="003D25BD">
      <w:pPr>
        <w:rPr>
          <w:lang w:val="uk-UA"/>
        </w:rPr>
      </w:pPr>
      <w:r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суму- + 49 990,00грн, а саме: червень - + 49 990,00грн,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EE0838" w:rsidRDefault="00EE0838" w:rsidP="005E2C40">
      <w:pPr>
        <w:pStyle w:val="af1"/>
        <w:numPr>
          <w:ilvl w:val="0"/>
          <w:numId w:val="5"/>
        </w:numPr>
        <w:ind w:left="0" w:firstLine="567"/>
        <w:jc w:val="both"/>
      </w:pPr>
      <w:r>
        <w:t>розроблення проектно-кошторисної документації по об</w:t>
      </w:r>
      <w:r w:rsidR="00124D83" w:rsidRPr="00865479">
        <w:rPr>
          <w:rFonts w:ascii="Calibri" w:hAnsi="Calibri" w:cs="Calibri"/>
        </w:rPr>
        <w:t>'</w:t>
      </w:r>
      <w:r>
        <w:t>єкту</w:t>
      </w:r>
      <w:r w:rsidR="00124D83" w:rsidRPr="00865479">
        <w:t>:</w:t>
      </w:r>
      <w:r w:rsidR="00865479" w:rsidRPr="00865479">
        <w:rPr>
          <w:lang w:eastAsia="uk-UA"/>
        </w:rPr>
        <w:t xml:space="preserve"> </w:t>
      </w:r>
      <w:r w:rsidR="00124D83" w:rsidRPr="00865479">
        <w:t>«</w:t>
      </w:r>
      <w:r w:rsidRPr="00865479">
        <w:t xml:space="preserve"> Будівництво з</w:t>
      </w:r>
      <w:r w:rsidR="00865479" w:rsidRPr="00865479">
        <w:t>о</w:t>
      </w:r>
      <w:r w:rsidRPr="00865479">
        <w:t>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області».</w:t>
      </w:r>
    </w:p>
    <w:p w:rsidR="007D3CBD" w:rsidRPr="007D3CBD" w:rsidRDefault="007D3CBD" w:rsidP="007D3CBD">
      <w:pPr>
        <w:pStyle w:val="af1"/>
        <w:ind w:left="567"/>
        <w:rPr>
          <w:sz w:val="16"/>
          <w:szCs w:val="16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Заступник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>Сергій ШЕПЕТЬКО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  ______________________                                          </w:t>
      </w:r>
      <w:r w:rsidRPr="00EA4E81">
        <w:rPr>
          <w:lang w:val="uk-UA"/>
        </w:rPr>
        <w:t>Людмила РИЖЕНКО</w:t>
      </w:r>
    </w:p>
    <w:p w:rsidR="00DE2E02" w:rsidRPr="00EA4E81" w:rsidRDefault="00DE2E02" w:rsidP="00DE2E02">
      <w:pPr>
        <w:rPr>
          <w:lang w:val="uk-UA"/>
        </w:rPr>
      </w:pPr>
      <w:r>
        <w:rPr>
          <w:i/>
          <w:sz w:val="16"/>
          <w:szCs w:val="16"/>
          <w:lang w:val="uk-UA"/>
        </w:rPr>
        <w:t xml:space="preserve"> 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 xml:space="preserve">Тетяна СІМОН </w:t>
      </w:r>
    </w:p>
    <w:p w:rsidR="00DE2E02" w:rsidRPr="00EA4E81" w:rsidRDefault="00DE2E02" w:rsidP="00DE2E02">
      <w:pPr>
        <w:rPr>
          <w:lang w:val="uk-UA"/>
        </w:rPr>
      </w:pPr>
      <w:r>
        <w:rPr>
          <w:i/>
          <w:sz w:val="16"/>
          <w:szCs w:val="16"/>
          <w:lang w:val="uk-UA"/>
        </w:rPr>
        <w:t xml:space="preserve">                </w:t>
      </w:r>
      <w:r w:rsidRPr="00D923AE">
        <w:rPr>
          <w:i/>
          <w:sz w:val="16"/>
          <w:szCs w:val="16"/>
          <w:lang w:val="uk-UA"/>
        </w:rPr>
        <w:t>(Особовий підпис)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  <w:r w:rsidRPr="00D923AE">
        <w:rPr>
          <w:i/>
          <w:sz w:val="16"/>
          <w:szCs w:val="16"/>
          <w:lang w:val="uk-UA"/>
        </w:rPr>
        <w:t>(дата)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342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260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1E5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BD8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1F9B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670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B4C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204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BC2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6EE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01D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9BC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8CC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A38"/>
    <w:rsid w:val="00AF5C06"/>
    <w:rsid w:val="00AF5D06"/>
    <w:rsid w:val="00AF6423"/>
    <w:rsid w:val="00AF66D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2E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547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5FC6B-3883-49AC-8D28-FA5E98F8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3811</TotalTime>
  <Pages>6</Pages>
  <Words>2323</Words>
  <Characters>14006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741</cp:revision>
  <cp:lastPrinted>2021-11-08T07:59:00Z</cp:lastPrinted>
  <dcterms:created xsi:type="dcterms:W3CDTF">2021-07-27T05:49:00Z</dcterms:created>
  <dcterms:modified xsi:type="dcterms:W3CDTF">2021-11-10T13:31:00Z</dcterms:modified>
</cp:coreProperties>
</file>